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CB63A9" w14:textId="61823DA8" w:rsidR="00BC5637" w:rsidRDefault="00BC5637" w:rsidP="00BC5637">
      <w:bookmarkStart w:id="0" w:name="_Hlk60910907"/>
      <w:r>
        <w:t>Job? Really Dave?! Why are you doing this to us? Let’s just stay with the texts that are, well, a bit more f</w:t>
      </w:r>
      <w:r w:rsidR="00B50020">
        <w:t xml:space="preserve">amiliar </w:t>
      </w:r>
      <w:r>
        <w:t>and interesting. I mean, who really wants to dig into the suffering of Job and these deep waters of ‘why.</w:t>
      </w:r>
      <w:r w:rsidR="00B50020">
        <w:t>’</w:t>
      </w:r>
      <w:r>
        <w:t xml:space="preserve"> I get that!</w:t>
      </w:r>
    </w:p>
    <w:p w14:paraId="77B967C2" w14:textId="78CDA3D6" w:rsidR="00B50020" w:rsidRPr="00A61FDC" w:rsidRDefault="00A61FDC" w:rsidP="00A61FDC">
      <w:pPr>
        <w:rPr>
          <w:rStyle w:val="BookTitle"/>
          <w:b w:val="0"/>
          <w:bCs w:val="0"/>
          <w:i w:val="0"/>
          <w:iCs w:val="0"/>
        </w:rPr>
      </w:pPr>
      <w:r>
        <w:t>I</w:t>
      </w:r>
      <w:r w:rsidR="00B50020">
        <w:t>t would be easier to stay on more familiar ground, to avoid the risks associated with</w:t>
      </w:r>
      <w:r>
        <w:t xml:space="preserve"> what is </w:t>
      </w:r>
      <w:r w:rsidR="00635122">
        <w:t>undoubtedly one</w:t>
      </w:r>
      <w:r w:rsidR="00B50020">
        <w:t xml:space="preserve"> of the more difficult books of the Bible</w:t>
      </w:r>
      <w:r>
        <w:t xml:space="preserve">. But the </w:t>
      </w:r>
      <w:r w:rsidR="00B50020">
        <w:t>Poetical Books are up for rotation</w:t>
      </w:r>
      <w:r>
        <w:t xml:space="preserve"> in the lectionary, s</w:t>
      </w:r>
      <w:r w:rsidR="00B50020">
        <w:t xml:space="preserve">o there is a sense </w:t>
      </w:r>
      <w:r>
        <w:t>of necessity</w:t>
      </w:r>
      <w:r w:rsidR="00B50020">
        <w:t xml:space="preserve"> – as Paul once </w:t>
      </w:r>
      <w:r w:rsidR="00B50020">
        <w:rPr>
          <w:rStyle w:val="BookTitle"/>
        </w:rPr>
        <w:t>…for I did not shrink from declaring to you the whole counsel of God</w:t>
      </w:r>
      <w:r w:rsidR="00B50020" w:rsidRPr="00A61FDC">
        <w:rPr>
          <w:rStyle w:val="BookTitle"/>
          <w:b w:val="0"/>
          <w:bCs w:val="0"/>
          <w:i w:val="0"/>
          <w:iCs w:val="0"/>
        </w:rPr>
        <w:t xml:space="preserve"> (Acts 20:27).</w:t>
      </w:r>
    </w:p>
    <w:p w14:paraId="34D1F959" w14:textId="6914250D" w:rsidR="00B50020" w:rsidRDefault="00B50020" w:rsidP="00A61FDC">
      <w:r>
        <w:t xml:space="preserve">Job and Ecclesiastes, of all the books in the Bible are the two that </w:t>
      </w:r>
      <w:r w:rsidRPr="00A61FDC">
        <w:rPr>
          <w:b/>
          <w:bCs/>
          <w:i/>
          <w:iCs/>
        </w:rPr>
        <w:t>undermine</w:t>
      </w:r>
      <w:r>
        <w:t xml:space="preserve"> </w:t>
      </w:r>
      <w:r w:rsidR="00465F15">
        <w:t xml:space="preserve">our </w:t>
      </w:r>
      <w:r>
        <w:t>complacency and deconstruct our pat answers for theological problems. You should consider these books among those that dwell in the grey areas between the black and white. We rejoice in them because the Bible is so real with us</w:t>
      </w:r>
      <w:r w:rsidR="00A61FDC">
        <w:t xml:space="preserve"> as to include Job and Ecclesiastes and b</w:t>
      </w:r>
      <w:r>
        <w:t>ecause life isn’t black and white, it’s complicated.</w:t>
      </w:r>
    </w:p>
    <w:p w14:paraId="3786F575" w14:textId="77777777" w:rsidR="00FC4B48" w:rsidRDefault="00FC4B48" w:rsidP="00FC4B48">
      <w:r>
        <w:t xml:space="preserve">The gains in maturity and understanding will be worth whatever risks are involved.  </w:t>
      </w:r>
    </w:p>
    <w:p w14:paraId="227FA889" w14:textId="607318E6" w:rsidR="002F3C80" w:rsidRPr="002F3C80" w:rsidRDefault="002F3C80" w:rsidP="009E57C8">
      <w:pPr>
        <w:rPr>
          <w:b/>
          <w:bCs/>
        </w:rPr>
      </w:pPr>
      <w:r w:rsidRPr="002F3C80">
        <w:rPr>
          <w:b/>
          <w:bCs/>
        </w:rPr>
        <w:t>Behind the Text</w:t>
      </w:r>
    </w:p>
    <w:p w14:paraId="2C4C9C03" w14:textId="020B9B5B" w:rsidR="009E57C8" w:rsidRDefault="009E57C8" w:rsidP="009E57C8">
      <w:r>
        <w:t xml:space="preserve">Job is the first of the Poetical Books, or The Writings: Job, Psalms, Ecclesiastes, Proverbs, Song of Solomon. You’ll notice that they are grouped together in your Bible. You’ll also notice that if you leaf through them they are mostly in verse form, not prose. </w:t>
      </w:r>
      <w:r w:rsidR="00E20FA1">
        <w:t>This is important to understand because genre drives reading strategy.</w:t>
      </w:r>
    </w:p>
    <w:p w14:paraId="2AD7D04D" w14:textId="14DBE1E0" w:rsidR="002F3C80" w:rsidRDefault="00FC4B48" w:rsidP="00FC4B48">
      <w:r>
        <w:t xml:space="preserve">I encourage you to check out the video on Job page our website (vicnazarene.ca) for a thumbnail sketch of the structure of the book. </w:t>
      </w:r>
      <w:r w:rsidR="00A61FDC">
        <w:t>Really a great summary of the content and structure of the book.</w:t>
      </w:r>
    </w:p>
    <w:p w14:paraId="71896F30" w14:textId="77777777" w:rsidR="00A61FDC" w:rsidRDefault="00A0405E" w:rsidP="00A0405E">
      <w:r>
        <w:t>We are doing what we call “rereading” an</w:t>
      </w:r>
      <w:r w:rsidR="00251E2B">
        <w:t>d that is an important word</w:t>
      </w:r>
      <w:r>
        <w:t>. It implies a special relationship with an ancient story</w:t>
      </w:r>
      <w:r w:rsidR="00634BDF">
        <w:t xml:space="preserve">. It is just a dusty old text… </w:t>
      </w:r>
      <w:r w:rsidR="00251E2B">
        <w:t>2500-3000 years old…</w:t>
      </w:r>
      <w:r w:rsidR="00634BDF" w:rsidRPr="00251E2B">
        <w:rPr>
          <w:b/>
          <w:bCs/>
          <w:i/>
          <w:iCs/>
        </w:rPr>
        <w:t>until</w:t>
      </w:r>
      <w:r w:rsidR="00634BDF">
        <w:t xml:space="preserve"> it</w:t>
      </w:r>
      <w:r>
        <w:t xml:space="preserve"> comes alive in the imagination of a modern reader. </w:t>
      </w:r>
    </w:p>
    <w:p w14:paraId="494A2C23" w14:textId="42CE8EBE" w:rsidR="00A0405E" w:rsidRDefault="00634BDF" w:rsidP="00A0405E">
      <w:r>
        <w:t>And since Job is one of those books which doesn’t really present definitive</w:t>
      </w:r>
      <w:r w:rsidR="00251E2B">
        <w:t xml:space="preserve"> </w:t>
      </w:r>
      <w:r>
        <w:t>answer</w:t>
      </w:r>
      <w:r w:rsidR="00251E2B">
        <w:t>s to life’s biggest questions</w:t>
      </w:r>
      <w:r>
        <w:t>,</w:t>
      </w:r>
      <w:r w:rsidR="00251E2B">
        <w:t xml:space="preserve"> but rather summons the reader to contemplate a range of ideas</w:t>
      </w:r>
      <w:r w:rsidR="00980DA3">
        <w:t>. T</w:t>
      </w:r>
      <w:r w:rsidR="00251E2B">
        <w:t xml:space="preserve">hat means the power of the book resides in </w:t>
      </w:r>
      <w:r w:rsidR="00980DA3">
        <w:t>y</w:t>
      </w:r>
      <w:r w:rsidR="00251E2B">
        <w:t xml:space="preserve">our reflections as </w:t>
      </w:r>
      <w:r w:rsidR="00980DA3">
        <w:t>you</w:t>
      </w:r>
      <w:r w:rsidR="00251E2B">
        <w:t xml:space="preserve"> </w:t>
      </w:r>
      <w:r w:rsidR="00980DA3">
        <w:t>re</w:t>
      </w:r>
      <w:r w:rsidR="00251E2B">
        <w:t xml:space="preserve">read it and how </w:t>
      </w:r>
      <w:r w:rsidR="00251E2B" w:rsidRPr="00980DA3">
        <w:rPr>
          <w:rStyle w:val="BookTitle"/>
        </w:rPr>
        <w:t>you</w:t>
      </w:r>
      <w:r w:rsidR="00251E2B">
        <w:t xml:space="preserve"> </w:t>
      </w:r>
      <w:r>
        <w:t xml:space="preserve">allow the book to speak to you </w:t>
      </w:r>
      <w:r w:rsidRPr="00634BDF">
        <w:rPr>
          <w:b/>
          <w:bCs/>
          <w:i/>
          <w:iCs/>
        </w:rPr>
        <w:t xml:space="preserve">where </w:t>
      </w:r>
      <w:r w:rsidRPr="00980DA3">
        <w:rPr>
          <w:b/>
          <w:bCs/>
          <w:i/>
          <w:iCs/>
          <w:u w:val="single"/>
        </w:rPr>
        <w:t xml:space="preserve">you </w:t>
      </w:r>
      <w:r w:rsidRPr="00634BDF">
        <w:rPr>
          <w:b/>
          <w:bCs/>
          <w:i/>
          <w:iCs/>
        </w:rPr>
        <w:t>are</w:t>
      </w:r>
      <w:r>
        <w:t xml:space="preserve">. </w:t>
      </w:r>
      <w:r w:rsidR="00251E2B">
        <w:t>If you approach the book with the right attitude you can’t ‘get it wrong’ or fail to be edified by it.</w:t>
      </w:r>
    </w:p>
    <w:p w14:paraId="29C203B9" w14:textId="4B6B767A" w:rsidR="00BC5637" w:rsidRDefault="00980DA3" w:rsidP="00BC5637">
      <w:r>
        <w:t xml:space="preserve">By way of a start, you have heard me </w:t>
      </w:r>
      <w:r w:rsidR="00BC5637">
        <w:t xml:space="preserve">say </w:t>
      </w:r>
      <w:r>
        <w:t xml:space="preserve">many times </w:t>
      </w:r>
      <w:r w:rsidR="00BC5637">
        <w:t xml:space="preserve">that </w:t>
      </w:r>
      <w:r w:rsidR="00BC5637" w:rsidRPr="00980DA3">
        <w:rPr>
          <w:rStyle w:val="BookTitle"/>
        </w:rPr>
        <w:t>resurrection</w:t>
      </w:r>
      <w:r w:rsidR="00BC5637">
        <w:t xml:space="preserve"> is the foundational principle of the New Testament. We </w:t>
      </w:r>
      <w:r>
        <w:t xml:space="preserve">also can </w:t>
      </w:r>
      <w:r w:rsidR="00BC5637">
        <w:t xml:space="preserve">say that </w:t>
      </w:r>
      <w:r w:rsidR="00BC5637" w:rsidRPr="00251E2B">
        <w:rPr>
          <w:rStyle w:val="BookTitle"/>
        </w:rPr>
        <w:t>creation</w:t>
      </w:r>
      <w:r w:rsidR="00BC5637">
        <w:t xml:space="preserve"> and the </w:t>
      </w:r>
      <w:r w:rsidR="00BC5637" w:rsidRPr="00251E2B">
        <w:rPr>
          <w:rStyle w:val="BookTitle"/>
        </w:rPr>
        <w:t>covenant</w:t>
      </w:r>
      <w:r w:rsidR="00BC5637">
        <w:t xml:space="preserve"> are the two </w:t>
      </w:r>
      <w:r w:rsidR="00251E2B">
        <w:t xml:space="preserve">most </w:t>
      </w:r>
      <w:r w:rsidR="00BC5637">
        <w:t>foundational principles of the Old Testament.</w:t>
      </w:r>
      <w:r>
        <w:t xml:space="preserve"> Creation, covenant,</w:t>
      </w:r>
      <w:r w:rsidRPr="00980DA3">
        <w:t xml:space="preserve"> </w:t>
      </w:r>
      <w:r>
        <w:t>resurrection,</w:t>
      </w:r>
    </w:p>
    <w:p w14:paraId="3C273F9E" w14:textId="3BF9D837" w:rsidR="005C03F1" w:rsidRDefault="00BC5637" w:rsidP="00BC5637">
      <w:r>
        <w:t xml:space="preserve">But underlying all of that is the </w:t>
      </w:r>
      <w:r w:rsidR="005C03F1">
        <w:t>fundamental notion of “theism”</w:t>
      </w:r>
      <w:r w:rsidR="00980DA3">
        <w:t xml:space="preserve">: </w:t>
      </w:r>
      <w:r w:rsidR="005C03F1">
        <w:t xml:space="preserve"> </w:t>
      </w:r>
      <w:r>
        <w:t xml:space="preserve">that </w:t>
      </w:r>
      <w:r w:rsidRPr="00653F45">
        <w:rPr>
          <w:b/>
          <w:bCs/>
          <w:i/>
          <w:iCs/>
        </w:rPr>
        <w:t>God is</w:t>
      </w:r>
      <w:r>
        <w:t>.</w:t>
      </w:r>
      <w:r w:rsidR="003F0F95">
        <w:t xml:space="preserve"> </w:t>
      </w:r>
      <w:r w:rsidR="005C03F1">
        <w:t xml:space="preserve">We are “theists.” </w:t>
      </w:r>
      <w:r w:rsidR="003F0F95">
        <w:t>The basic idea is that God exists and is active in the world as its creator</w:t>
      </w:r>
      <w:r w:rsidR="005C03F1">
        <w:t xml:space="preserve">. </w:t>
      </w:r>
      <w:r w:rsidR="00980DA3">
        <w:rPr>
          <w:rStyle w:val="EndnoteReference"/>
        </w:rPr>
        <w:endnoteReference w:id="1"/>
      </w:r>
    </w:p>
    <w:p w14:paraId="7E3B54C9" w14:textId="7CAD0AB9" w:rsidR="00D55BA6" w:rsidRDefault="005C03F1" w:rsidP="00BC5637">
      <w:r>
        <w:t xml:space="preserve">He is, for us a God who is a </w:t>
      </w:r>
      <w:r w:rsidR="00980DA3">
        <w:t xml:space="preserve">creator, </w:t>
      </w:r>
      <w:r w:rsidR="00D55BA6">
        <w:t xml:space="preserve">covenant maker and God of resurrection, </w:t>
      </w:r>
      <w:r w:rsidR="003F0F95">
        <w:t xml:space="preserve">and that he does so </w:t>
      </w:r>
      <w:r w:rsidR="003F0F95" w:rsidRPr="00980DA3">
        <w:rPr>
          <w:rStyle w:val="BookTitle"/>
        </w:rPr>
        <w:t>as a person</w:t>
      </w:r>
      <w:r w:rsidR="003F0F95">
        <w:t xml:space="preserve">. </w:t>
      </w:r>
      <w:r>
        <w:t xml:space="preserve"> We Christians believe he does so in three persons, Father, Son and Holy Spirit.  </w:t>
      </w:r>
      <w:r w:rsidR="00D55BA6">
        <w:t xml:space="preserve">This is </w:t>
      </w:r>
      <w:r w:rsidR="00980DA3">
        <w:t xml:space="preserve">Christian </w:t>
      </w:r>
      <w:r w:rsidR="00D55BA6">
        <w:t>theism</w:t>
      </w:r>
      <w:r w:rsidR="00980DA3">
        <w:t>, t</w:t>
      </w:r>
      <w:r w:rsidR="00D55BA6">
        <w:t>he bedrock of our belief upon which all else rests.</w:t>
      </w:r>
    </w:p>
    <w:p w14:paraId="41F3BB95" w14:textId="4A4A87CC" w:rsidR="00E20FA1" w:rsidRDefault="005C03F1" w:rsidP="00BC5637">
      <w:r>
        <w:t xml:space="preserve">While the rest of the Bible assumes theism, Job is different in that this story is about </w:t>
      </w:r>
      <w:r w:rsidR="00980DA3">
        <w:t xml:space="preserve">theism and </w:t>
      </w:r>
      <w:r>
        <w:t xml:space="preserve">the difficulties of </w:t>
      </w:r>
      <w:r w:rsidR="00980DA3">
        <w:t xml:space="preserve">being a </w:t>
      </w:r>
      <w:r>
        <w:t>theis</w:t>
      </w:r>
      <w:r w:rsidR="00980DA3">
        <w:t>t</w:t>
      </w:r>
      <w:r>
        <w:t xml:space="preserve">. It asserts that God is and then goes on to explore how problematic this </w:t>
      </w:r>
      <w:r>
        <w:lastRenderedPageBreak/>
        <w:t>notion is to those who live with this belief. Especially if you suffer</w:t>
      </w:r>
      <w:r w:rsidR="00980DA3">
        <w:t xml:space="preserve"> and if the world seems unjust. </w:t>
      </w:r>
      <w:r w:rsidR="00A97F02">
        <w:t xml:space="preserve"> The book is quite unique. It is a treasure in the canon.</w:t>
      </w:r>
    </w:p>
    <w:p w14:paraId="66655475" w14:textId="1329B439" w:rsidR="005C03F1" w:rsidRDefault="005C03F1" w:rsidP="00BC5637">
      <w:r>
        <w:t xml:space="preserve">And maybe… just maybe… Job is the </w:t>
      </w:r>
      <w:r w:rsidRPr="00E20FA1">
        <w:rPr>
          <w:rStyle w:val="BookTitle"/>
        </w:rPr>
        <w:t>first</w:t>
      </w:r>
      <w:r>
        <w:t xml:space="preserve"> book new Christians should study.</w:t>
      </w:r>
    </w:p>
    <w:p w14:paraId="78801479" w14:textId="219C4109" w:rsidR="00E20FA1" w:rsidRDefault="00E20FA1" w:rsidP="00BC5637">
      <w:r>
        <w:t>What can this book can teach us about life, the nature of God and human nature? What can we expect from this study?</w:t>
      </w:r>
    </w:p>
    <w:p w14:paraId="6BF17DD4" w14:textId="15BC6BCB" w:rsidR="00BC5637" w:rsidRDefault="00BC5637" w:rsidP="00BC5637">
      <w:r>
        <w:t xml:space="preserve">The key to reading this book </w:t>
      </w:r>
      <w:r w:rsidR="005C03F1">
        <w:t xml:space="preserve">is to accept that is doesn’t really offer direct </w:t>
      </w:r>
      <w:r>
        <w:t xml:space="preserve">answers to the </w:t>
      </w:r>
      <w:r w:rsidR="00D55BA6">
        <w:t xml:space="preserve">difficult </w:t>
      </w:r>
      <w:r>
        <w:t>questions that it raises.</w:t>
      </w:r>
      <w:r w:rsidR="00D55BA6">
        <w:t xml:space="preserve"> </w:t>
      </w:r>
      <w:r>
        <w:t xml:space="preserve">We aren’t going to learn </w:t>
      </w:r>
      <w:r w:rsidRPr="005C03F1">
        <w:rPr>
          <w:rStyle w:val="BookTitle"/>
        </w:rPr>
        <w:t>why</w:t>
      </w:r>
      <w:r>
        <w:t xml:space="preserve"> we suffer. We aren’t going to solve the </w:t>
      </w:r>
      <w:r w:rsidRPr="00673AD8">
        <w:rPr>
          <w:rStyle w:val="BookTitle"/>
        </w:rPr>
        <w:t>problem of evil</w:t>
      </w:r>
    </w:p>
    <w:p w14:paraId="7AB735D4" w14:textId="36C7C683" w:rsidR="009F3011" w:rsidRDefault="00BC5637" w:rsidP="00BC5637">
      <w:r>
        <w:t xml:space="preserve">What </w:t>
      </w:r>
      <w:r w:rsidRPr="00E20FA1">
        <w:rPr>
          <w:b/>
          <w:bCs/>
        </w:rPr>
        <w:t>are</w:t>
      </w:r>
      <w:r>
        <w:t xml:space="preserve"> we going to learn? </w:t>
      </w:r>
    </w:p>
    <w:p w14:paraId="2A751BF0" w14:textId="2EBF6929" w:rsidR="00BC5637" w:rsidRDefault="00BC5637" w:rsidP="00D55BA6">
      <w:pPr>
        <w:pStyle w:val="ListParagraph"/>
        <w:numPr>
          <w:ilvl w:val="0"/>
          <w:numId w:val="1"/>
        </w:numPr>
      </w:pPr>
      <w:r>
        <w:t xml:space="preserve"> </w:t>
      </w:r>
      <w:r w:rsidR="00673AD8">
        <w:t>W</w:t>
      </w:r>
      <w:r>
        <w:t xml:space="preserve">e are going to learn to be honest </w:t>
      </w:r>
      <w:r w:rsidR="00D55BA6">
        <w:t xml:space="preserve">about </w:t>
      </w:r>
      <w:r>
        <w:t>the doubt</w:t>
      </w:r>
      <w:r w:rsidR="00D55BA6">
        <w:t>s</w:t>
      </w:r>
      <w:r>
        <w:t xml:space="preserve"> and difficulties which attend to being a theist</w:t>
      </w:r>
      <w:r w:rsidR="00653F45">
        <w:t xml:space="preserve"> – the problems of evil and suffering in the world being at the top of that list</w:t>
      </w:r>
    </w:p>
    <w:p w14:paraId="32702D3B" w14:textId="6D2A61F5" w:rsidR="00653F45" w:rsidRDefault="00673AD8" w:rsidP="00D55BA6">
      <w:pPr>
        <w:pStyle w:val="ListParagraph"/>
        <w:numPr>
          <w:ilvl w:val="0"/>
          <w:numId w:val="1"/>
        </w:numPr>
      </w:pPr>
      <w:r>
        <w:t>W</w:t>
      </w:r>
      <w:r w:rsidR="00653F45">
        <w:t xml:space="preserve">e are </w:t>
      </w:r>
      <w:r>
        <w:t xml:space="preserve">going to explore the basis for our theism, i.e. that we are </w:t>
      </w:r>
      <w:r w:rsidR="00653F45">
        <w:t xml:space="preserve">theists because </w:t>
      </w:r>
      <w:r>
        <w:t>of the testimony of Scripture</w:t>
      </w:r>
      <w:r w:rsidR="00653F45">
        <w:t xml:space="preserve">, </w:t>
      </w:r>
      <w:r w:rsidR="00E20FA1">
        <w:t xml:space="preserve">reason, </w:t>
      </w:r>
      <w:r w:rsidR="00653F45">
        <w:t>tradition</w:t>
      </w:r>
      <w:r w:rsidR="00E20FA1">
        <w:t xml:space="preserve"> and experience. All of these things play into the narrative of the arguments raised in the book.</w:t>
      </w:r>
    </w:p>
    <w:p w14:paraId="2E9B9B31" w14:textId="0DFCDEDB" w:rsidR="009F3011" w:rsidRDefault="00673AD8" w:rsidP="009F3011">
      <w:pPr>
        <w:pStyle w:val="ListParagraph"/>
        <w:numPr>
          <w:ilvl w:val="0"/>
          <w:numId w:val="1"/>
        </w:numPr>
      </w:pPr>
      <w:r>
        <w:t xml:space="preserve">We are going to reflect on how moral responsibility </w:t>
      </w:r>
      <w:r w:rsidR="00E20FA1">
        <w:t xml:space="preserve">is </w:t>
      </w:r>
      <w:r>
        <w:t xml:space="preserve">born of our God-given </w:t>
      </w:r>
      <w:r w:rsidR="009F3011" w:rsidRPr="00D55BA6">
        <w:rPr>
          <w:b/>
          <w:bCs/>
          <w:i/>
          <w:iCs/>
        </w:rPr>
        <w:t>free will</w:t>
      </w:r>
      <w:r>
        <w:t>.</w:t>
      </w:r>
    </w:p>
    <w:p w14:paraId="38FE2BEF" w14:textId="2A58AF21" w:rsidR="00E20FA1" w:rsidRDefault="00E20FA1" w:rsidP="009F3011">
      <w:pPr>
        <w:pStyle w:val="ListParagraph"/>
        <w:numPr>
          <w:ilvl w:val="0"/>
          <w:numId w:val="1"/>
        </w:numPr>
      </w:pPr>
      <w:r>
        <w:t>We are going to learn that our perception of what is going in heaven is highly imperfect.</w:t>
      </w:r>
    </w:p>
    <w:p w14:paraId="378A4AF0" w14:textId="2FD9AFBC" w:rsidR="00673AD8" w:rsidRDefault="00673AD8" w:rsidP="009F3011">
      <w:pPr>
        <w:pStyle w:val="ListParagraph"/>
        <w:numPr>
          <w:ilvl w:val="0"/>
          <w:numId w:val="1"/>
        </w:numPr>
      </w:pPr>
      <w:r>
        <w:t xml:space="preserve">We are going to learn that </w:t>
      </w:r>
      <w:r w:rsidRPr="00E20FA1">
        <w:rPr>
          <w:rStyle w:val="BookTitle"/>
        </w:rPr>
        <w:t>selflessness</w:t>
      </w:r>
      <w:r>
        <w:t xml:space="preserve"> is the highest expression of moral and spiritual life.</w:t>
      </w:r>
    </w:p>
    <w:p w14:paraId="52F8A3EC" w14:textId="3B3DCA8A" w:rsidR="00204861" w:rsidRDefault="0080375F" w:rsidP="00BC5637">
      <w:pPr>
        <w:rPr>
          <w:rStyle w:val="BookTitle"/>
          <w:b w:val="0"/>
          <w:bCs w:val="0"/>
          <w:i w:val="0"/>
          <w:iCs w:val="0"/>
        </w:rPr>
      </w:pPr>
      <w:r>
        <w:rPr>
          <w:rStyle w:val="BookTitle"/>
          <w:b w:val="0"/>
          <w:bCs w:val="0"/>
          <w:i w:val="0"/>
          <w:iCs w:val="0"/>
        </w:rPr>
        <w:t xml:space="preserve">A brief note on genre. </w:t>
      </w:r>
      <w:r w:rsidR="00E20FA1">
        <w:rPr>
          <w:rStyle w:val="BookTitle"/>
          <w:b w:val="0"/>
          <w:bCs w:val="0"/>
          <w:i w:val="0"/>
          <w:iCs w:val="0"/>
        </w:rPr>
        <w:t>As I say, g</w:t>
      </w:r>
      <w:r w:rsidR="00204861">
        <w:rPr>
          <w:rStyle w:val="BookTitle"/>
          <w:b w:val="0"/>
          <w:bCs w:val="0"/>
          <w:i w:val="0"/>
          <w:iCs w:val="0"/>
        </w:rPr>
        <w:t xml:space="preserve">enre </w:t>
      </w:r>
      <w:r w:rsidR="0007614C">
        <w:rPr>
          <w:rStyle w:val="BookTitle"/>
          <w:b w:val="0"/>
          <w:bCs w:val="0"/>
          <w:i w:val="0"/>
          <w:iCs w:val="0"/>
        </w:rPr>
        <w:t>drives reading strategy.</w:t>
      </w:r>
      <w:r w:rsidR="0007614C">
        <w:rPr>
          <w:rStyle w:val="EndnoteReference"/>
          <w:spacing w:val="5"/>
        </w:rPr>
        <w:endnoteReference w:id="2"/>
      </w:r>
      <w:r w:rsidR="0007614C">
        <w:rPr>
          <w:rStyle w:val="BookTitle"/>
          <w:b w:val="0"/>
          <w:bCs w:val="0"/>
          <w:i w:val="0"/>
          <w:iCs w:val="0"/>
        </w:rPr>
        <w:t xml:space="preserve"> </w:t>
      </w:r>
      <w:r w:rsidR="00673AD8">
        <w:rPr>
          <w:rStyle w:val="BookTitle"/>
          <w:b w:val="0"/>
          <w:bCs w:val="0"/>
          <w:i w:val="0"/>
          <w:iCs w:val="0"/>
        </w:rPr>
        <w:t xml:space="preserve"> Is this history or is it a story? How you answer that will be determinative for the types of question you raise.</w:t>
      </w:r>
    </w:p>
    <w:p w14:paraId="5BE98CDC" w14:textId="7D547B11" w:rsidR="009E270E" w:rsidRDefault="00673AD8" w:rsidP="00BC5637">
      <w:pPr>
        <w:rPr>
          <w:rStyle w:val="BookTitle"/>
          <w:b w:val="0"/>
          <w:bCs w:val="0"/>
          <w:i w:val="0"/>
          <w:iCs w:val="0"/>
        </w:rPr>
      </w:pPr>
      <w:r>
        <w:rPr>
          <w:rStyle w:val="BookTitle"/>
          <w:b w:val="0"/>
          <w:bCs w:val="0"/>
          <w:i w:val="0"/>
          <w:iCs w:val="0"/>
        </w:rPr>
        <w:t>We note that Job is mostly</w:t>
      </w:r>
      <w:r w:rsidR="00670D45">
        <w:rPr>
          <w:rStyle w:val="BookTitle"/>
          <w:b w:val="0"/>
          <w:bCs w:val="0"/>
          <w:i w:val="0"/>
          <w:iCs w:val="0"/>
        </w:rPr>
        <w:t xml:space="preserve"> poetry </w:t>
      </w:r>
      <w:r w:rsidR="00204861">
        <w:rPr>
          <w:rStyle w:val="BookTitle"/>
          <w:b w:val="0"/>
          <w:bCs w:val="0"/>
          <w:i w:val="0"/>
          <w:iCs w:val="0"/>
        </w:rPr>
        <w:t xml:space="preserve">not </w:t>
      </w:r>
      <w:r w:rsidR="00670D45">
        <w:rPr>
          <w:rStyle w:val="BookTitle"/>
          <w:b w:val="0"/>
          <w:bCs w:val="0"/>
          <w:i w:val="0"/>
          <w:iCs w:val="0"/>
        </w:rPr>
        <w:t>prose, and that we should read it as such.</w:t>
      </w:r>
      <w:r w:rsidR="00204861">
        <w:rPr>
          <w:rStyle w:val="BookTitle"/>
          <w:b w:val="0"/>
          <w:bCs w:val="0"/>
          <w:i w:val="0"/>
          <w:iCs w:val="0"/>
        </w:rPr>
        <w:t xml:space="preserve"> </w:t>
      </w:r>
      <w:r w:rsidR="0007614C">
        <w:rPr>
          <w:rStyle w:val="BookTitle"/>
          <w:b w:val="0"/>
          <w:bCs w:val="0"/>
          <w:i w:val="0"/>
          <w:iCs w:val="0"/>
        </w:rPr>
        <w:t>Full disclosure, I believe it to be a story with a moral about how we ought to live, rather than a</w:t>
      </w:r>
      <w:r w:rsidR="00B5241D">
        <w:rPr>
          <w:rStyle w:val="BookTitle"/>
          <w:b w:val="0"/>
          <w:bCs w:val="0"/>
          <w:i w:val="0"/>
          <w:iCs w:val="0"/>
        </w:rPr>
        <w:t xml:space="preserve"> treatise with an</w:t>
      </w:r>
      <w:r w:rsidR="0007614C">
        <w:rPr>
          <w:rStyle w:val="BookTitle"/>
          <w:b w:val="0"/>
          <w:bCs w:val="0"/>
          <w:i w:val="0"/>
          <w:iCs w:val="0"/>
        </w:rPr>
        <w:t xml:space="preserve"> historical, theological or doctrinal purpose.</w:t>
      </w:r>
    </w:p>
    <w:p w14:paraId="3B6E8EE1" w14:textId="281E36EF" w:rsidR="00670D45" w:rsidRDefault="00204861" w:rsidP="00BC5637">
      <w:pPr>
        <w:rPr>
          <w:rStyle w:val="BookTitle"/>
          <w:b w:val="0"/>
          <w:bCs w:val="0"/>
          <w:i w:val="0"/>
          <w:iCs w:val="0"/>
        </w:rPr>
      </w:pPr>
      <w:r>
        <w:rPr>
          <w:rStyle w:val="BookTitle"/>
          <w:b w:val="0"/>
          <w:bCs w:val="0"/>
          <w:i w:val="0"/>
          <w:iCs w:val="0"/>
        </w:rPr>
        <w:t xml:space="preserve">We have to slow down, be more meditative, and look for meaning in the words beyond the surface, </w:t>
      </w:r>
      <w:r w:rsidR="00D55BA6">
        <w:rPr>
          <w:rStyle w:val="BookTitle"/>
          <w:b w:val="0"/>
          <w:bCs w:val="0"/>
          <w:i w:val="0"/>
          <w:iCs w:val="0"/>
        </w:rPr>
        <w:t xml:space="preserve">poetry is in its nature </w:t>
      </w:r>
      <w:r w:rsidR="00134C85">
        <w:rPr>
          <w:rStyle w:val="BookTitle"/>
          <w:b w:val="0"/>
          <w:bCs w:val="0"/>
          <w:i w:val="0"/>
          <w:iCs w:val="0"/>
        </w:rPr>
        <w:t xml:space="preserve">less clear, black and white, </w:t>
      </w:r>
      <w:r>
        <w:rPr>
          <w:rStyle w:val="BookTitle"/>
          <w:b w:val="0"/>
          <w:bCs w:val="0"/>
          <w:i w:val="0"/>
          <w:iCs w:val="0"/>
        </w:rPr>
        <w:t>which is the power of the poetry genre.</w:t>
      </w:r>
      <w:r w:rsidR="00A97F02">
        <w:rPr>
          <w:rStyle w:val="EndnoteReference"/>
          <w:spacing w:val="5"/>
        </w:rPr>
        <w:endnoteReference w:id="3"/>
      </w:r>
    </w:p>
    <w:p w14:paraId="0894CF47" w14:textId="03ACB9BA" w:rsidR="00134C85" w:rsidRPr="00134C85" w:rsidRDefault="00134C85" w:rsidP="00692FC5">
      <w:pPr>
        <w:rPr>
          <w:b/>
          <w:bCs/>
        </w:rPr>
      </w:pPr>
      <w:r w:rsidRPr="00134C85">
        <w:rPr>
          <w:b/>
          <w:bCs/>
        </w:rPr>
        <w:t>In the Text</w:t>
      </w:r>
    </w:p>
    <w:p w14:paraId="07FD29BF" w14:textId="4259E31D" w:rsidR="0007614C" w:rsidRDefault="00990811" w:rsidP="0007614C">
      <w:r>
        <w:t>Let’s look at the characters in this story</w:t>
      </w:r>
      <w:r w:rsidR="00F501D6">
        <w:t xml:space="preserve"> as we find them in chapters 1 and 2.</w:t>
      </w:r>
    </w:p>
    <w:p w14:paraId="7AA8AA01" w14:textId="1C983EF6" w:rsidR="0007614C" w:rsidRDefault="00482006" w:rsidP="0007614C">
      <w:r>
        <w:t xml:space="preserve">We </w:t>
      </w:r>
      <w:r w:rsidR="0007614C">
        <w:t xml:space="preserve">begin with the narrator, who, as narrators often are, is omniscient. The teller of the story sees all of heaven and earth. And one of the most important things the narrator does is, at the outset, reveals to the readers that Job is, in fact, righteous. </w:t>
      </w:r>
      <w:r>
        <w:t xml:space="preserve">God says, </w:t>
      </w:r>
      <w:r>
        <w:rPr>
          <w:rStyle w:val="BookTitle"/>
        </w:rPr>
        <w:t xml:space="preserve">There is no one like him on the earth, a blameless and upright man who fears God and turns away from evil </w:t>
      </w:r>
      <w:r>
        <w:rPr>
          <w:rStyle w:val="BookTitle"/>
          <w:b w:val="0"/>
          <w:bCs w:val="0"/>
          <w:i w:val="0"/>
          <w:iCs w:val="0"/>
        </w:rPr>
        <w:t xml:space="preserve">(Job 1:8).  </w:t>
      </w:r>
      <w:r w:rsidR="0007614C">
        <w:t xml:space="preserve">The whole story is built on the fact that Job’s interlocutors don’t know </w:t>
      </w:r>
      <w:r w:rsidR="00F501D6">
        <w:t xml:space="preserve">what we as readers are privileged to know. </w:t>
      </w:r>
      <w:r w:rsidR="0007614C">
        <w:t xml:space="preserve">They think he is a sinner. But we know better. This is </w:t>
      </w:r>
      <w:r>
        <w:t xml:space="preserve">one of </w:t>
      </w:r>
      <w:r w:rsidR="0007614C">
        <w:t xml:space="preserve">the </w:t>
      </w:r>
      <w:r>
        <w:t>engines</w:t>
      </w:r>
      <w:r w:rsidR="0007614C">
        <w:t xml:space="preserve"> of conflict that drives the story.</w:t>
      </w:r>
      <w:r w:rsidRPr="00482006">
        <w:rPr>
          <w:rStyle w:val="BookTitle"/>
        </w:rPr>
        <w:t xml:space="preserve"> </w:t>
      </w:r>
    </w:p>
    <w:p w14:paraId="03CE5E12" w14:textId="4436BC82" w:rsidR="00990811" w:rsidRPr="00482006" w:rsidRDefault="00990811" w:rsidP="00990811">
      <w:pPr>
        <w:rPr>
          <w:rStyle w:val="BookTitle"/>
          <w:b w:val="0"/>
          <w:bCs w:val="0"/>
          <w:i w:val="0"/>
          <w:iCs w:val="0"/>
          <w:spacing w:val="0"/>
        </w:rPr>
      </w:pPr>
      <w:r>
        <w:t xml:space="preserve">The character of Job is presented as a pious man of the Ancient Near East. </w:t>
      </w:r>
      <w:r w:rsidR="0007614C">
        <w:rPr>
          <w:rStyle w:val="EndnoteReference"/>
        </w:rPr>
        <w:endnoteReference w:id="4"/>
      </w:r>
      <w:r w:rsidR="00482006" w:rsidRPr="00482006">
        <w:rPr>
          <w:rStyle w:val="BookTitle"/>
        </w:rPr>
        <w:t xml:space="preserve"> </w:t>
      </w:r>
      <w:r>
        <w:t xml:space="preserve">We aren’t told, but he doesn’t seem to be a Jew. Let’s call him one of the pious pagans of the Bible. He was </w:t>
      </w:r>
      <w:r>
        <w:rPr>
          <w:rStyle w:val="BookTitle"/>
          <w:b w:val="0"/>
          <w:bCs w:val="0"/>
          <w:i w:val="0"/>
          <w:iCs w:val="0"/>
        </w:rPr>
        <w:t>very rich and …</w:t>
      </w:r>
      <w:r>
        <w:rPr>
          <w:rStyle w:val="BookTitle"/>
        </w:rPr>
        <w:t>he was the greatest of all the people of the east</w:t>
      </w:r>
      <w:r w:rsidRPr="00670D45">
        <w:rPr>
          <w:rStyle w:val="BookTitle"/>
          <w:b w:val="0"/>
          <w:bCs w:val="0"/>
          <w:i w:val="0"/>
          <w:iCs w:val="0"/>
        </w:rPr>
        <w:t xml:space="preserve"> (Job 1:3)</w:t>
      </w:r>
      <w:r>
        <w:rPr>
          <w:rStyle w:val="BookTitle"/>
          <w:b w:val="0"/>
          <w:bCs w:val="0"/>
          <w:i w:val="0"/>
          <w:iCs w:val="0"/>
        </w:rPr>
        <w:t>.</w:t>
      </w:r>
    </w:p>
    <w:p w14:paraId="4DCC536B" w14:textId="62557558" w:rsidR="0007614C" w:rsidRDefault="00482006" w:rsidP="0007614C">
      <w:pPr>
        <w:rPr>
          <w:rStyle w:val="BookTitle"/>
          <w:b w:val="0"/>
          <w:bCs w:val="0"/>
          <w:i w:val="0"/>
          <w:iCs w:val="0"/>
        </w:rPr>
      </w:pPr>
      <w:r>
        <w:rPr>
          <w:rStyle w:val="BookTitle"/>
          <w:b w:val="0"/>
          <w:bCs w:val="0"/>
          <w:i w:val="0"/>
          <w:iCs w:val="0"/>
        </w:rPr>
        <w:t xml:space="preserve">When </w:t>
      </w:r>
      <w:r w:rsidR="0007614C">
        <w:rPr>
          <w:rStyle w:val="BookTitle"/>
          <w:b w:val="0"/>
          <w:bCs w:val="0"/>
          <w:i w:val="0"/>
          <w:iCs w:val="0"/>
        </w:rPr>
        <w:t xml:space="preserve">Job </w:t>
      </w:r>
      <w:r>
        <w:rPr>
          <w:rStyle w:val="BookTitle"/>
          <w:b w:val="0"/>
          <w:bCs w:val="0"/>
          <w:i w:val="0"/>
          <w:iCs w:val="0"/>
        </w:rPr>
        <w:t>has lost</w:t>
      </w:r>
      <w:r w:rsidR="0007614C">
        <w:rPr>
          <w:rStyle w:val="BookTitle"/>
          <w:b w:val="0"/>
          <w:bCs w:val="0"/>
          <w:i w:val="0"/>
          <w:iCs w:val="0"/>
        </w:rPr>
        <w:t xml:space="preserve"> his family and belongings by the end of chapter one, yet </w:t>
      </w:r>
      <w:r w:rsidR="0007614C">
        <w:rPr>
          <w:rStyle w:val="BookTitle"/>
        </w:rPr>
        <w:t>persists in his integrity</w:t>
      </w:r>
      <w:r w:rsidR="0007614C">
        <w:rPr>
          <w:rStyle w:val="BookTitle"/>
          <w:b w:val="0"/>
          <w:bCs w:val="0"/>
          <w:i w:val="0"/>
          <w:iCs w:val="0"/>
        </w:rPr>
        <w:t xml:space="preserve"> (Job 2:3b).</w:t>
      </w:r>
    </w:p>
    <w:p w14:paraId="3D05279A" w14:textId="2B44639C" w:rsidR="00FF387C" w:rsidRPr="00FF387C" w:rsidRDefault="00FF387C" w:rsidP="00FF387C">
      <w:pPr>
        <w:rPr>
          <w:rStyle w:val="BookTitle"/>
          <w:b w:val="0"/>
          <w:bCs w:val="0"/>
          <w:i w:val="0"/>
          <w:iCs w:val="0"/>
        </w:rPr>
      </w:pPr>
      <w:r>
        <w:rPr>
          <w:rStyle w:val="BookTitle"/>
          <w:b w:val="0"/>
          <w:bCs w:val="0"/>
          <w:i w:val="0"/>
          <w:iCs w:val="0"/>
        </w:rPr>
        <w:lastRenderedPageBreak/>
        <w:t>The name Job comes from the Hebrew meaning “persecuted one, hated one” (</w:t>
      </w:r>
      <w:r>
        <w:rPr>
          <w:rStyle w:val="BookTitle"/>
          <w:b w:val="0"/>
          <w:bCs w:val="0"/>
        </w:rPr>
        <w:t>ayyabh</w:t>
      </w:r>
      <w:r>
        <w:rPr>
          <w:rStyle w:val="BookTitle"/>
          <w:b w:val="0"/>
          <w:bCs w:val="0"/>
          <w:i w:val="0"/>
          <w:iCs w:val="0"/>
        </w:rPr>
        <w:t>).</w:t>
      </w:r>
    </w:p>
    <w:p w14:paraId="22B49781" w14:textId="1393F526" w:rsidR="00FF387C" w:rsidRPr="00692FC5" w:rsidRDefault="00FF387C" w:rsidP="00FF387C">
      <w:pPr>
        <w:rPr>
          <w:rStyle w:val="BookTitle"/>
          <w:b w:val="0"/>
          <w:bCs w:val="0"/>
          <w:i w:val="0"/>
          <w:iCs w:val="0"/>
        </w:rPr>
      </w:pPr>
      <w:r>
        <w:rPr>
          <w:rStyle w:val="BookTitle"/>
          <w:b w:val="0"/>
          <w:bCs w:val="0"/>
          <w:i w:val="0"/>
          <w:iCs w:val="0"/>
        </w:rPr>
        <w:t>His character is, by turns, fiercely loyal to God, but then righteous indignation at his friends and God, then to despair, anger, resignation (chapter 28). He exemplifies the range of human emotions we can feel when we suffer.</w:t>
      </w:r>
    </w:p>
    <w:p w14:paraId="7223C55B" w14:textId="71A143D7" w:rsidR="00D213CF" w:rsidRDefault="00692FC5" w:rsidP="00692FC5">
      <w:r>
        <w:t>The character</w:t>
      </w:r>
      <w:r w:rsidR="00990811">
        <w:t xml:space="preserve"> of </w:t>
      </w:r>
      <w:r>
        <w:t xml:space="preserve">God </w:t>
      </w:r>
      <w:r w:rsidR="00990811">
        <w:t xml:space="preserve">is a fairly remote, not particularly feeling </w:t>
      </w:r>
      <w:r w:rsidR="00F501D6">
        <w:t xml:space="preserve">or attractive </w:t>
      </w:r>
      <w:r w:rsidR="00990811">
        <w:t>portrait of the Divine. God is fair</w:t>
      </w:r>
      <w:r w:rsidR="002F3C80">
        <w:t xml:space="preserve"> but </w:t>
      </w:r>
      <w:r w:rsidR="00990811">
        <w:t>dispassionate about Job’s suffering</w:t>
      </w:r>
      <w:r w:rsidR="00D213CF">
        <w:t>. S</w:t>
      </w:r>
      <w:r w:rsidR="00D213CF" w:rsidRPr="00D213CF">
        <w:t>ays</w:t>
      </w:r>
      <w:r w:rsidR="00D213CF">
        <w:rPr>
          <w:b/>
          <w:bCs/>
          <w:i/>
          <w:iCs/>
        </w:rPr>
        <w:t xml:space="preserve"> </w:t>
      </w:r>
      <w:r w:rsidR="00D213CF">
        <w:t xml:space="preserve">Job, </w:t>
      </w:r>
      <w:r w:rsidR="00D213CF">
        <w:rPr>
          <w:b/>
          <w:bCs/>
          <w:i/>
          <w:iCs/>
        </w:rPr>
        <w:t xml:space="preserve">I cry to you and you do not answer me; I stand, and you merely look at </w:t>
      </w:r>
      <w:r w:rsidR="00D213CF" w:rsidRPr="00D213CF">
        <w:rPr>
          <w:b/>
          <w:bCs/>
          <w:i/>
          <w:iCs/>
        </w:rPr>
        <w:t>me</w:t>
      </w:r>
      <w:r w:rsidR="00D213CF">
        <w:rPr>
          <w:b/>
          <w:bCs/>
          <w:i/>
          <w:iCs/>
        </w:rPr>
        <w:t xml:space="preserve"> </w:t>
      </w:r>
      <w:r w:rsidR="00D213CF">
        <w:t>(30:20).</w:t>
      </w:r>
      <w:r w:rsidR="00482006">
        <w:t xml:space="preserve"> This is a feature of the story world of Job, it isn’t a doctrinal statement about the nature of God.</w:t>
      </w:r>
    </w:p>
    <w:p w14:paraId="2ACBE318" w14:textId="405DBF03" w:rsidR="00990811" w:rsidRDefault="00D213CF" w:rsidP="00692FC5">
      <w:r>
        <w:t>H</w:t>
      </w:r>
      <w:r w:rsidR="002F3C80">
        <w:t>e is</w:t>
      </w:r>
      <w:r w:rsidR="00990811">
        <w:t xml:space="preserve"> concerned with the nature of true piety and justice. He is only present on the scene in the first two chapters and the last five chapters, 38-42.</w:t>
      </w:r>
      <w:r w:rsidR="004B714B">
        <w:t xml:space="preserve"> He is a remote figure in the story.</w:t>
      </w:r>
    </w:p>
    <w:p w14:paraId="1094DFBF" w14:textId="295C4AB4" w:rsidR="00692FC5" w:rsidRDefault="00990811" w:rsidP="00692FC5">
      <w:r>
        <w:t xml:space="preserve">There is the character of the </w:t>
      </w:r>
      <w:r w:rsidR="00692FC5">
        <w:t>heavenly council</w:t>
      </w:r>
      <w:r w:rsidR="008D117A">
        <w:t xml:space="preserve"> (notice the formulaic repetition of the council scene at the beginning of both chapter one and chapter two)</w:t>
      </w:r>
      <w:r>
        <w:t>.</w:t>
      </w:r>
      <w:r w:rsidR="00692FC5">
        <w:t xml:space="preserve"> </w:t>
      </w:r>
      <w:r w:rsidR="00482006">
        <w:t>This sets the scene in heaven in an analogy of an ancient royal court. It is not intended to teach that this is how heaven is actually structured.</w:t>
      </w:r>
    </w:p>
    <w:p w14:paraId="54AAB77A" w14:textId="1DA02A97" w:rsidR="00482006" w:rsidRDefault="00482006" w:rsidP="00692FC5">
      <w:r>
        <w:t>There are Jobs friends, those whose comment</w:t>
      </w:r>
      <w:r w:rsidR="00B50020">
        <w:t>s</w:t>
      </w:r>
      <w:r>
        <w:t xml:space="preserve"> are based on a </w:t>
      </w:r>
      <w:r w:rsidR="00B50020">
        <w:t>belief that a theology of retribution and reward is the infallible mechanism of God’s interaction with the world, and who give advice based on the misapprehension that Job is actually a sinner.</w:t>
      </w:r>
    </w:p>
    <w:p w14:paraId="0A3B47F5" w14:textId="75BB6FFE" w:rsidR="00692FC5" w:rsidRDefault="00990811" w:rsidP="00692FC5">
      <w:pPr>
        <w:rPr>
          <w:rStyle w:val="BookTitle"/>
          <w:b w:val="0"/>
          <w:bCs w:val="0"/>
          <w:i w:val="0"/>
          <w:iCs w:val="0"/>
        </w:rPr>
      </w:pPr>
      <w:r>
        <w:t xml:space="preserve">And there is </w:t>
      </w:r>
      <w:r w:rsidR="00B50020">
        <w:t>the most interesting and entertaining character of all, the s</w:t>
      </w:r>
      <w:r w:rsidR="00692FC5">
        <w:t>atan</w:t>
      </w:r>
      <w:r>
        <w:t xml:space="preserve">, </w:t>
      </w:r>
      <w:r w:rsidR="00692FC5">
        <w:t xml:space="preserve">a member of the heavenly council </w:t>
      </w:r>
      <w:r w:rsidR="00B50020">
        <w:rPr>
          <w:rStyle w:val="EndnoteReference"/>
        </w:rPr>
        <w:endnoteReference w:id="5"/>
      </w:r>
    </w:p>
    <w:p w14:paraId="41D08AE3" w14:textId="15D0C261" w:rsidR="00E64361" w:rsidRDefault="0085796F" w:rsidP="0085796F">
      <w:pPr>
        <w:rPr>
          <w:rStyle w:val="BookTitle"/>
          <w:b w:val="0"/>
          <w:bCs w:val="0"/>
          <w:i w:val="0"/>
          <w:iCs w:val="0"/>
        </w:rPr>
      </w:pPr>
      <w:r>
        <w:rPr>
          <w:rStyle w:val="BookTitle"/>
          <w:b w:val="0"/>
          <w:bCs w:val="0"/>
          <w:i w:val="0"/>
          <w:iCs w:val="0"/>
        </w:rPr>
        <w:t xml:space="preserve">This </w:t>
      </w:r>
      <w:r>
        <w:rPr>
          <w:rStyle w:val="BookTitle"/>
          <w:b w:val="0"/>
          <w:bCs w:val="0"/>
        </w:rPr>
        <w:t>satan</w:t>
      </w:r>
      <w:r>
        <w:rPr>
          <w:rStyle w:val="BookTitle"/>
          <w:b w:val="0"/>
          <w:bCs w:val="0"/>
          <w:i w:val="0"/>
          <w:iCs w:val="0"/>
        </w:rPr>
        <w:t xml:space="preserve"> </w:t>
      </w:r>
      <w:r w:rsidR="00B50020">
        <w:rPr>
          <w:rStyle w:val="BookTitle"/>
          <w:b w:val="0"/>
          <w:bCs w:val="0"/>
          <w:i w:val="0"/>
          <w:iCs w:val="0"/>
        </w:rPr>
        <w:t xml:space="preserve">(to use the Hebrew pronunciation) </w:t>
      </w:r>
      <w:r>
        <w:rPr>
          <w:rStyle w:val="BookTitle"/>
          <w:b w:val="0"/>
          <w:bCs w:val="0"/>
          <w:i w:val="0"/>
          <w:iCs w:val="0"/>
        </w:rPr>
        <w:t>isn’t the sort of personal devil that is associated with the name Satan</w:t>
      </w:r>
      <w:r w:rsidR="008D117A">
        <w:rPr>
          <w:rStyle w:val="BookTitle"/>
          <w:b w:val="0"/>
          <w:bCs w:val="0"/>
          <w:i w:val="0"/>
          <w:iCs w:val="0"/>
        </w:rPr>
        <w:t xml:space="preserve"> in the New Testament</w:t>
      </w:r>
      <w:r>
        <w:rPr>
          <w:rStyle w:val="BookTitle"/>
          <w:b w:val="0"/>
          <w:bCs w:val="0"/>
          <w:i w:val="0"/>
          <w:iCs w:val="0"/>
        </w:rPr>
        <w:t>.</w:t>
      </w:r>
      <w:r w:rsidR="00B50020">
        <w:rPr>
          <w:rStyle w:val="EndnoteReference"/>
          <w:spacing w:val="5"/>
        </w:rPr>
        <w:endnoteReference w:id="6"/>
      </w:r>
      <w:r>
        <w:rPr>
          <w:rStyle w:val="BookTitle"/>
          <w:b w:val="0"/>
          <w:bCs w:val="0"/>
          <w:i w:val="0"/>
          <w:iCs w:val="0"/>
        </w:rPr>
        <w:t xml:space="preserve"> </w:t>
      </w:r>
    </w:p>
    <w:p w14:paraId="41DF172F" w14:textId="022FB6AE" w:rsidR="0085796F" w:rsidRPr="00F501D6" w:rsidRDefault="0085796F" w:rsidP="002B3021">
      <w:pPr>
        <w:rPr>
          <w:rStyle w:val="BookTitle"/>
          <w:b w:val="0"/>
          <w:bCs w:val="0"/>
          <w:i w:val="0"/>
          <w:iCs w:val="0"/>
        </w:rPr>
      </w:pPr>
      <w:r>
        <w:rPr>
          <w:rStyle w:val="BookTitle"/>
          <w:b w:val="0"/>
          <w:bCs w:val="0"/>
          <w:i w:val="0"/>
          <w:iCs w:val="0"/>
        </w:rPr>
        <w:t>Here</w:t>
      </w:r>
      <w:r w:rsidR="00B50020">
        <w:rPr>
          <w:rStyle w:val="BookTitle"/>
          <w:b w:val="0"/>
          <w:bCs w:val="0"/>
          <w:i w:val="0"/>
          <w:iCs w:val="0"/>
        </w:rPr>
        <w:t>,</w:t>
      </w:r>
      <w:r>
        <w:rPr>
          <w:rStyle w:val="BookTitle"/>
          <w:b w:val="0"/>
          <w:bCs w:val="0"/>
          <w:i w:val="0"/>
          <w:iCs w:val="0"/>
        </w:rPr>
        <w:t xml:space="preserve"> think </w:t>
      </w:r>
      <w:r w:rsidR="00B50020">
        <w:rPr>
          <w:rStyle w:val="BookTitle"/>
          <w:b w:val="0"/>
          <w:bCs w:val="0"/>
          <w:i w:val="0"/>
          <w:iCs w:val="0"/>
        </w:rPr>
        <w:t xml:space="preserve">of his role in the drama as </w:t>
      </w:r>
      <w:r>
        <w:rPr>
          <w:rStyle w:val="BookTitle"/>
          <w:b w:val="0"/>
          <w:bCs w:val="0"/>
          <w:i w:val="0"/>
          <w:iCs w:val="0"/>
        </w:rPr>
        <w:t xml:space="preserve">“disturber,” </w:t>
      </w:r>
      <w:r w:rsidR="008D117A">
        <w:rPr>
          <w:rStyle w:val="BookTitle"/>
          <w:b w:val="0"/>
          <w:bCs w:val="0"/>
          <w:i w:val="0"/>
          <w:iCs w:val="0"/>
        </w:rPr>
        <w:t>or accuser</w:t>
      </w:r>
      <w:r w:rsidR="00B50020">
        <w:rPr>
          <w:rStyle w:val="BookTitle"/>
          <w:b w:val="0"/>
          <w:bCs w:val="0"/>
          <w:i w:val="0"/>
          <w:iCs w:val="0"/>
        </w:rPr>
        <w:t>,</w:t>
      </w:r>
      <w:r w:rsidR="008D117A">
        <w:rPr>
          <w:rStyle w:val="BookTitle"/>
          <w:b w:val="0"/>
          <w:bCs w:val="0"/>
          <w:i w:val="0"/>
          <w:iCs w:val="0"/>
        </w:rPr>
        <w:t xml:space="preserve"> </w:t>
      </w:r>
      <w:r>
        <w:rPr>
          <w:rStyle w:val="BookTitle"/>
          <w:b w:val="0"/>
          <w:bCs w:val="0"/>
          <w:i w:val="0"/>
          <w:iCs w:val="0"/>
        </w:rPr>
        <w:t xml:space="preserve">or </w:t>
      </w:r>
      <w:r w:rsidR="008D117A">
        <w:rPr>
          <w:rStyle w:val="BookTitle"/>
          <w:b w:val="0"/>
          <w:bCs w:val="0"/>
          <w:i w:val="0"/>
          <w:iCs w:val="0"/>
        </w:rPr>
        <w:t xml:space="preserve">I like </w:t>
      </w:r>
      <w:r>
        <w:rPr>
          <w:rStyle w:val="BookTitle"/>
          <w:b w:val="0"/>
          <w:bCs w:val="0"/>
          <w:i w:val="0"/>
          <w:iCs w:val="0"/>
        </w:rPr>
        <w:t>court jester.</w:t>
      </w:r>
      <w:r w:rsidR="008D117A">
        <w:rPr>
          <w:rStyle w:val="BookTitle"/>
          <w:b w:val="0"/>
          <w:bCs w:val="0"/>
          <w:i w:val="0"/>
          <w:iCs w:val="0"/>
        </w:rPr>
        <w:t xml:space="preserve"> Court jesters were actually held in high esteem </w:t>
      </w:r>
      <w:r w:rsidR="00990811">
        <w:rPr>
          <w:rStyle w:val="BookTitle"/>
          <w:b w:val="0"/>
          <w:bCs w:val="0"/>
          <w:i w:val="0"/>
          <w:iCs w:val="0"/>
        </w:rPr>
        <w:t xml:space="preserve">in medieval courts </w:t>
      </w:r>
      <w:r w:rsidR="008D117A">
        <w:rPr>
          <w:rStyle w:val="BookTitle"/>
          <w:b w:val="0"/>
          <w:bCs w:val="0"/>
          <w:i w:val="0"/>
          <w:iCs w:val="0"/>
        </w:rPr>
        <w:t>because they had the power tease and speak truth in to the royal court.</w:t>
      </w:r>
      <w:r>
        <w:rPr>
          <w:rStyle w:val="BookTitle"/>
          <w:b w:val="0"/>
          <w:bCs w:val="0"/>
          <w:i w:val="0"/>
          <w:iCs w:val="0"/>
        </w:rPr>
        <w:t xml:space="preserve"> </w:t>
      </w:r>
      <w:r w:rsidR="001E1B04">
        <w:rPr>
          <w:rStyle w:val="BookTitle"/>
          <w:b w:val="0"/>
          <w:bCs w:val="0"/>
          <w:i w:val="0"/>
          <w:iCs w:val="0"/>
        </w:rPr>
        <w:t>The jester could mock</w:t>
      </w:r>
      <w:r w:rsidR="00A97F02">
        <w:rPr>
          <w:rStyle w:val="BookTitle"/>
          <w:b w:val="0"/>
          <w:bCs w:val="0"/>
          <w:i w:val="0"/>
          <w:iCs w:val="0"/>
        </w:rPr>
        <w:t xml:space="preserve"> and tease</w:t>
      </w:r>
      <w:r w:rsidR="001E1B04">
        <w:rPr>
          <w:rStyle w:val="BookTitle"/>
          <w:b w:val="0"/>
          <w:bCs w:val="0"/>
          <w:i w:val="0"/>
          <w:iCs w:val="0"/>
        </w:rPr>
        <w:t xml:space="preserve"> the king without getting beheaded</w:t>
      </w:r>
      <w:r>
        <w:rPr>
          <w:rStyle w:val="BookTitle"/>
          <w:b w:val="0"/>
          <w:bCs w:val="0"/>
          <w:i w:val="0"/>
          <w:iCs w:val="0"/>
        </w:rPr>
        <w:t>.</w:t>
      </w:r>
      <w:r w:rsidR="00B50020">
        <w:rPr>
          <w:rStyle w:val="EndnoteReference"/>
          <w:spacing w:val="5"/>
        </w:rPr>
        <w:endnoteReference w:id="7"/>
      </w:r>
      <w:r>
        <w:rPr>
          <w:rStyle w:val="BookTitle"/>
          <w:b w:val="0"/>
          <w:bCs w:val="0"/>
          <w:i w:val="0"/>
          <w:iCs w:val="0"/>
        </w:rPr>
        <w:t xml:space="preserve">  </w:t>
      </w:r>
      <w:r w:rsidR="00F501D6">
        <w:rPr>
          <w:rStyle w:val="BookTitle"/>
          <w:b w:val="0"/>
          <w:bCs w:val="0"/>
          <w:i w:val="0"/>
          <w:iCs w:val="0"/>
        </w:rPr>
        <w:t xml:space="preserve">This court </w:t>
      </w:r>
      <w:r w:rsidR="00F501D6">
        <w:rPr>
          <w:rStyle w:val="BookTitle"/>
          <w:b w:val="0"/>
          <w:bCs w:val="0"/>
        </w:rPr>
        <w:t>satan</w:t>
      </w:r>
      <w:r w:rsidR="00A97F02">
        <w:rPr>
          <w:rStyle w:val="BookTitle"/>
          <w:b w:val="0"/>
          <w:bCs w:val="0"/>
          <w:i w:val="0"/>
          <w:iCs w:val="0"/>
        </w:rPr>
        <w:t xml:space="preserve">, like a court jester </w:t>
      </w:r>
      <w:r w:rsidR="00F501D6">
        <w:rPr>
          <w:rStyle w:val="BookTitle"/>
          <w:b w:val="0"/>
          <w:bCs w:val="0"/>
          <w:i w:val="0"/>
          <w:iCs w:val="0"/>
        </w:rPr>
        <w:t>is astu</w:t>
      </w:r>
      <w:r w:rsidR="00A97F02">
        <w:rPr>
          <w:rStyle w:val="BookTitle"/>
          <w:b w:val="0"/>
          <w:bCs w:val="0"/>
          <w:i w:val="0"/>
          <w:iCs w:val="0"/>
        </w:rPr>
        <w:t>te, mischievous and he makes a good point.</w:t>
      </w:r>
    </w:p>
    <w:p w14:paraId="17E6D44C" w14:textId="5F625453" w:rsidR="00692FC5" w:rsidRDefault="00692FC5" w:rsidP="00692FC5">
      <w:pPr>
        <w:rPr>
          <w:rStyle w:val="BookTitle"/>
          <w:b w:val="0"/>
          <w:bCs w:val="0"/>
          <w:i w:val="0"/>
          <w:iCs w:val="0"/>
        </w:rPr>
      </w:pPr>
      <w:r>
        <w:rPr>
          <w:rStyle w:val="BookTitle"/>
          <w:b w:val="0"/>
          <w:bCs w:val="0"/>
          <w:i w:val="0"/>
          <w:iCs w:val="0"/>
        </w:rPr>
        <w:t xml:space="preserve">‘Sure’ </w:t>
      </w:r>
      <w:r>
        <w:rPr>
          <w:rStyle w:val="BookTitle"/>
          <w:b w:val="0"/>
          <w:bCs w:val="0"/>
        </w:rPr>
        <w:t>ha satan</w:t>
      </w:r>
      <w:r>
        <w:rPr>
          <w:rStyle w:val="BookTitle"/>
          <w:b w:val="0"/>
          <w:bCs w:val="0"/>
          <w:i w:val="0"/>
          <w:iCs w:val="0"/>
        </w:rPr>
        <w:t xml:space="preserve"> says, ‘if the righteous prosper then people are going to do what you say because it rewards them</w:t>
      </w:r>
      <w:r w:rsidR="00990811">
        <w:rPr>
          <w:rStyle w:val="BookTitle"/>
          <w:b w:val="0"/>
          <w:bCs w:val="0"/>
          <w:i w:val="0"/>
          <w:iCs w:val="0"/>
        </w:rPr>
        <w:t xml:space="preserve"> (see Job 1:9ff). ‘</w:t>
      </w:r>
      <w:r>
        <w:rPr>
          <w:rStyle w:val="BookTitle"/>
          <w:b w:val="0"/>
          <w:bCs w:val="0"/>
          <w:i w:val="0"/>
          <w:iCs w:val="0"/>
        </w:rPr>
        <w:t>That isn’t true worship</w:t>
      </w:r>
      <w:r w:rsidR="00990811">
        <w:rPr>
          <w:rStyle w:val="BookTitle"/>
          <w:b w:val="0"/>
          <w:bCs w:val="0"/>
          <w:i w:val="0"/>
          <w:iCs w:val="0"/>
        </w:rPr>
        <w:t>’ he says</w:t>
      </w:r>
      <w:r>
        <w:rPr>
          <w:rStyle w:val="BookTitle"/>
          <w:b w:val="0"/>
          <w:bCs w:val="0"/>
          <w:i w:val="0"/>
          <w:iCs w:val="0"/>
        </w:rPr>
        <w:t xml:space="preserve">. </w:t>
      </w:r>
      <w:r w:rsidR="00990811">
        <w:rPr>
          <w:rStyle w:val="BookTitle"/>
          <w:b w:val="0"/>
          <w:bCs w:val="0"/>
          <w:i w:val="0"/>
          <w:iCs w:val="0"/>
        </w:rPr>
        <w:t>‘</w:t>
      </w:r>
      <w:r>
        <w:rPr>
          <w:rStyle w:val="BookTitle"/>
          <w:b w:val="0"/>
          <w:bCs w:val="0"/>
          <w:i w:val="0"/>
          <w:iCs w:val="0"/>
        </w:rPr>
        <w:t>It’s a transaction. There is no moral credit for a self-interested action.”</w:t>
      </w:r>
      <w:r w:rsidR="002B3021">
        <w:rPr>
          <w:rStyle w:val="EndnoteReference"/>
          <w:spacing w:val="5"/>
        </w:rPr>
        <w:endnoteReference w:id="8"/>
      </w:r>
    </w:p>
    <w:p w14:paraId="0BBA316E" w14:textId="77777777" w:rsidR="00692FC5" w:rsidRPr="00DB1437" w:rsidRDefault="00692FC5" w:rsidP="00692FC5">
      <w:pPr>
        <w:rPr>
          <w:rStyle w:val="BookTitle"/>
          <w:b w:val="0"/>
          <w:bCs w:val="0"/>
          <w:i w:val="0"/>
          <w:iCs w:val="0"/>
        </w:rPr>
      </w:pPr>
      <w:r>
        <w:rPr>
          <w:rStyle w:val="BookTitle"/>
          <w:b w:val="0"/>
          <w:bCs w:val="0"/>
          <w:i w:val="0"/>
          <w:iCs w:val="0"/>
        </w:rPr>
        <w:t xml:space="preserve">To which God says, ‘Do whatever you want with Job but don’t hurt </w:t>
      </w:r>
      <w:r w:rsidRPr="002E5E58">
        <w:rPr>
          <w:rStyle w:val="BookTitle"/>
        </w:rPr>
        <w:t>him.</w:t>
      </w:r>
      <w:r>
        <w:rPr>
          <w:rStyle w:val="BookTitle"/>
          <w:b w:val="0"/>
          <w:bCs w:val="0"/>
          <w:i w:val="0"/>
          <w:iCs w:val="0"/>
        </w:rPr>
        <w:t>’</w:t>
      </w:r>
    </w:p>
    <w:p w14:paraId="04B8BEBC" w14:textId="406F31D7" w:rsidR="00692FC5" w:rsidRPr="001E1B04" w:rsidRDefault="00635122" w:rsidP="00692FC5">
      <w:pPr>
        <w:rPr>
          <w:rStyle w:val="BookTitle"/>
          <w:b w:val="0"/>
          <w:bCs w:val="0"/>
          <w:i w:val="0"/>
          <w:iCs w:val="0"/>
        </w:rPr>
      </w:pPr>
      <w:r>
        <w:rPr>
          <w:rStyle w:val="BookTitle"/>
          <w:b w:val="0"/>
          <w:bCs w:val="0"/>
          <w:i w:val="0"/>
          <w:iCs w:val="0"/>
        </w:rPr>
        <w:t xml:space="preserve">The </w:t>
      </w:r>
      <w:r w:rsidRPr="0080375F">
        <w:rPr>
          <w:rStyle w:val="BookTitle"/>
          <w:b w:val="0"/>
          <w:bCs w:val="0"/>
        </w:rPr>
        <w:t>satan’s</w:t>
      </w:r>
      <w:r w:rsidR="00692FC5">
        <w:rPr>
          <w:rStyle w:val="BookTitle"/>
          <w:b w:val="0"/>
          <w:bCs w:val="0"/>
          <w:i w:val="0"/>
          <w:iCs w:val="0"/>
        </w:rPr>
        <w:t xml:space="preserve"> point is </w:t>
      </w:r>
      <w:r w:rsidR="00692FC5" w:rsidRPr="0080375F">
        <w:rPr>
          <w:rStyle w:val="BookTitle"/>
          <w:i w:val="0"/>
          <w:iCs w:val="0"/>
        </w:rPr>
        <w:t>Does Job serve God for nothing?</w:t>
      </w:r>
      <w:r w:rsidR="00692FC5">
        <w:rPr>
          <w:rStyle w:val="BookTitle"/>
          <w:i w:val="0"/>
          <w:iCs w:val="0"/>
        </w:rPr>
        <w:t xml:space="preserve"> </w:t>
      </w:r>
      <w:r w:rsidR="00692FC5">
        <w:rPr>
          <w:rStyle w:val="BookTitle"/>
        </w:rPr>
        <w:t>Have you not put a fence around him and his house and all that he has, on every side?</w:t>
      </w:r>
      <w:r w:rsidR="001E1B04">
        <w:rPr>
          <w:rStyle w:val="BookTitle"/>
          <w:b w:val="0"/>
          <w:bCs w:val="0"/>
          <w:i w:val="0"/>
          <w:iCs w:val="0"/>
        </w:rPr>
        <w:t xml:space="preserve"> (Job 1:10)</w:t>
      </w:r>
    </w:p>
    <w:p w14:paraId="4CA73C53" w14:textId="7313E58F" w:rsidR="00692FC5" w:rsidRPr="002E5E58" w:rsidRDefault="00692FC5" w:rsidP="00692FC5">
      <w:pPr>
        <w:rPr>
          <w:rStyle w:val="BookTitle"/>
          <w:b w:val="0"/>
          <w:bCs w:val="0"/>
          <w:i w:val="0"/>
          <w:iCs w:val="0"/>
        </w:rPr>
      </w:pPr>
      <w:r>
        <w:rPr>
          <w:rStyle w:val="BookTitle"/>
          <w:b w:val="0"/>
          <w:bCs w:val="0"/>
          <w:i w:val="0"/>
          <w:iCs w:val="0"/>
        </w:rPr>
        <w:t xml:space="preserve">Now you do not, </w:t>
      </w:r>
      <w:r w:rsidRPr="00DB1437">
        <w:rPr>
          <w:rStyle w:val="BookTitle"/>
        </w:rPr>
        <w:t>do not</w:t>
      </w:r>
      <w:r>
        <w:rPr>
          <w:rStyle w:val="BookTitle"/>
          <w:b w:val="0"/>
          <w:bCs w:val="0"/>
          <w:i w:val="0"/>
          <w:iCs w:val="0"/>
        </w:rPr>
        <w:t xml:space="preserve"> want to become the pawn in a wager in the heavenly council!! Can you imagine if the Lord said to </w:t>
      </w:r>
      <w:r>
        <w:rPr>
          <w:rStyle w:val="BookTitle"/>
          <w:b w:val="0"/>
          <w:bCs w:val="0"/>
        </w:rPr>
        <w:t>ha satan</w:t>
      </w:r>
      <w:r>
        <w:rPr>
          <w:rStyle w:val="BookTitle"/>
          <w:b w:val="0"/>
          <w:bCs w:val="0"/>
          <w:i w:val="0"/>
          <w:iCs w:val="0"/>
        </w:rPr>
        <w:t xml:space="preserve"> just check out Pastor Dave</w:t>
      </w:r>
      <w:r w:rsidR="00F501D6">
        <w:rPr>
          <w:rStyle w:val="BookTitle"/>
          <w:b w:val="0"/>
          <w:bCs w:val="0"/>
          <w:i w:val="0"/>
          <w:iCs w:val="0"/>
        </w:rPr>
        <w:t xml:space="preserve"> for someone who is truly pious</w:t>
      </w:r>
      <w:r>
        <w:rPr>
          <w:rStyle w:val="BookTitle"/>
          <w:b w:val="0"/>
          <w:bCs w:val="0"/>
          <w:i w:val="0"/>
          <w:iCs w:val="0"/>
        </w:rPr>
        <w:t>… on second thought better go with Pastor Calvin… you know what… let’s go with Sylvia, or I’m sure Pastor Jimmy will shine.</w:t>
      </w:r>
    </w:p>
    <w:p w14:paraId="3E79D85D" w14:textId="406042DC" w:rsidR="00692FC5" w:rsidRPr="0080375F" w:rsidRDefault="00692FC5" w:rsidP="00692FC5">
      <w:pPr>
        <w:rPr>
          <w:rStyle w:val="BookTitle"/>
          <w:b w:val="0"/>
          <w:bCs w:val="0"/>
          <w:i w:val="0"/>
          <w:iCs w:val="0"/>
        </w:rPr>
      </w:pPr>
      <w:r>
        <w:rPr>
          <w:rStyle w:val="BookTitle"/>
          <w:b w:val="0"/>
          <w:bCs w:val="0"/>
          <w:i w:val="0"/>
          <w:iCs w:val="0"/>
        </w:rPr>
        <w:t xml:space="preserve">Faith that is based on self-interest is not genuine, </w:t>
      </w:r>
      <w:r w:rsidR="002B3021">
        <w:rPr>
          <w:rStyle w:val="BookTitle"/>
          <w:b w:val="0"/>
          <w:bCs w:val="0"/>
          <w:i w:val="0"/>
          <w:iCs w:val="0"/>
        </w:rPr>
        <w:t xml:space="preserve">it is not </w:t>
      </w:r>
      <w:r>
        <w:rPr>
          <w:rStyle w:val="BookTitle"/>
          <w:b w:val="0"/>
          <w:bCs w:val="0"/>
          <w:i w:val="0"/>
          <w:iCs w:val="0"/>
        </w:rPr>
        <w:t xml:space="preserve">true loyalty to God, nor is </w:t>
      </w:r>
      <w:r w:rsidR="002B3021">
        <w:rPr>
          <w:rStyle w:val="BookTitle"/>
          <w:b w:val="0"/>
          <w:bCs w:val="0"/>
          <w:i w:val="0"/>
          <w:iCs w:val="0"/>
        </w:rPr>
        <w:t xml:space="preserve">it true </w:t>
      </w:r>
      <w:r>
        <w:rPr>
          <w:rStyle w:val="BookTitle"/>
          <w:b w:val="0"/>
          <w:bCs w:val="0"/>
          <w:i w:val="0"/>
          <w:iCs w:val="0"/>
        </w:rPr>
        <w:t xml:space="preserve">worship </w:t>
      </w:r>
      <w:r w:rsidR="002B3021">
        <w:rPr>
          <w:rStyle w:val="BookTitle"/>
          <w:b w:val="0"/>
          <w:bCs w:val="0"/>
          <w:i w:val="0"/>
          <w:iCs w:val="0"/>
        </w:rPr>
        <w:t>of God</w:t>
      </w:r>
      <w:r>
        <w:rPr>
          <w:rStyle w:val="BookTitle"/>
          <w:b w:val="0"/>
          <w:bCs w:val="0"/>
          <w:i w:val="0"/>
          <w:iCs w:val="0"/>
        </w:rPr>
        <w:t>. True faith, he contends indirectly, is disinterested piety. It is based on true selflessness.</w:t>
      </w:r>
      <w:r w:rsidR="00F501D6">
        <w:rPr>
          <w:rStyle w:val="BookTitle"/>
          <w:b w:val="0"/>
          <w:bCs w:val="0"/>
          <w:i w:val="0"/>
          <w:iCs w:val="0"/>
        </w:rPr>
        <w:t xml:space="preserve"> What makes his point powerful is that he is right.</w:t>
      </w:r>
    </w:p>
    <w:p w14:paraId="66FC1BFA" w14:textId="4C87A151" w:rsidR="008D117A" w:rsidRDefault="008D117A" w:rsidP="00692FC5">
      <w:pPr>
        <w:rPr>
          <w:rStyle w:val="BookTitle"/>
          <w:b w:val="0"/>
          <w:bCs w:val="0"/>
          <w:i w:val="0"/>
          <w:iCs w:val="0"/>
        </w:rPr>
      </w:pPr>
      <w:r>
        <w:rPr>
          <w:rStyle w:val="BookTitle"/>
          <w:b w:val="0"/>
          <w:bCs w:val="0"/>
          <w:i w:val="0"/>
          <w:iCs w:val="0"/>
        </w:rPr>
        <w:lastRenderedPageBreak/>
        <w:t>Now let me cut right to the chase about what this scene represents</w:t>
      </w:r>
      <w:r w:rsidR="00F501D6">
        <w:rPr>
          <w:rStyle w:val="BookTitle"/>
          <w:b w:val="0"/>
          <w:bCs w:val="0"/>
          <w:i w:val="0"/>
          <w:iCs w:val="0"/>
        </w:rPr>
        <w:t xml:space="preserve"> and then we will go to our guest for some conversation about application so far.</w:t>
      </w:r>
    </w:p>
    <w:p w14:paraId="641F0309" w14:textId="1AE5903C" w:rsidR="008D117A" w:rsidRDefault="008D117A" w:rsidP="00692FC5">
      <w:pPr>
        <w:rPr>
          <w:rStyle w:val="BookTitle"/>
          <w:b w:val="0"/>
          <w:bCs w:val="0"/>
          <w:i w:val="0"/>
          <w:iCs w:val="0"/>
        </w:rPr>
      </w:pPr>
      <w:r>
        <w:rPr>
          <w:rStyle w:val="BookTitle"/>
          <w:b w:val="0"/>
          <w:bCs w:val="0"/>
          <w:i w:val="0"/>
          <w:iCs w:val="0"/>
        </w:rPr>
        <w:t xml:space="preserve">Job doesn’t know what is going on in the heavenly council. </w:t>
      </w:r>
      <w:r w:rsidR="00F501D6">
        <w:rPr>
          <w:rStyle w:val="BookTitle"/>
          <w:b w:val="0"/>
          <w:bCs w:val="0"/>
          <w:i w:val="0"/>
          <w:iCs w:val="0"/>
        </w:rPr>
        <w:t xml:space="preserve">Job’s friends don’t know God either. They assume a mechanistic pattern to God’s interaction with the world. </w:t>
      </w:r>
      <w:r>
        <w:rPr>
          <w:rStyle w:val="BookTitle"/>
          <w:b w:val="0"/>
          <w:bCs w:val="0"/>
          <w:i w:val="0"/>
          <w:iCs w:val="0"/>
        </w:rPr>
        <w:t xml:space="preserve">There is a gap between what Job </w:t>
      </w:r>
      <w:r w:rsidR="00F501D6">
        <w:rPr>
          <w:rStyle w:val="BookTitle"/>
          <w:b w:val="0"/>
          <w:bCs w:val="0"/>
          <w:i w:val="0"/>
          <w:iCs w:val="0"/>
        </w:rPr>
        <w:t xml:space="preserve">and his friends </w:t>
      </w:r>
      <w:r>
        <w:rPr>
          <w:rStyle w:val="BookTitle"/>
          <w:b w:val="0"/>
          <w:bCs w:val="0"/>
          <w:i w:val="0"/>
          <w:iCs w:val="0"/>
        </w:rPr>
        <w:t>know and what heaven knows.</w:t>
      </w:r>
      <w:r w:rsidR="009B5E73">
        <w:rPr>
          <w:rStyle w:val="BookTitle"/>
          <w:b w:val="0"/>
          <w:bCs w:val="0"/>
          <w:i w:val="0"/>
          <w:iCs w:val="0"/>
        </w:rPr>
        <w:t xml:space="preserve"> </w:t>
      </w:r>
      <w:r w:rsidR="002B3021">
        <w:rPr>
          <w:rStyle w:val="BookTitle"/>
          <w:b w:val="0"/>
          <w:bCs w:val="0"/>
          <w:i w:val="0"/>
          <w:iCs w:val="0"/>
        </w:rPr>
        <w:t>This is the basic problem that the book struggles with</w:t>
      </w:r>
      <w:r w:rsidR="00F501D6">
        <w:rPr>
          <w:rStyle w:val="BookTitle"/>
          <w:b w:val="0"/>
          <w:bCs w:val="0"/>
          <w:i w:val="0"/>
          <w:iCs w:val="0"/>
        </w:rPr>
        <w:t>. It is all about the gap. E</w:t>
      </w:r>
      <w:r w:rsidR="002B3021">
        <w:rPr>
          <w:rStyle w:val="BookTitle"/>
          <w:b w:val="0"/>
          <w:bCs w:val="0"/>
          <w:i w:val="0"/>
          <w:iCs w:val="0"/>
        </w:rPr>
        <w:t>specially as it concerns why we suffer and whether or not God is just in his governance of the world.</w:t>
      </w:r>
    </w:p>
    <w:bookmarkEnd w:id="0"/>
    <w:p w14:paraId="7F9CBBBC" w14:textId="0BF9DC63" w:rsidR="001E1B04" w:rsidRDefault="00204861" w:rsidP="00BC5637">
      <w:pPr>
        <w:rPr>
          <w:rStyle w:val="BookTitle"/>
          <w:i w:val="0"/>
          <w:iCs w:val="0"/>
        </w:rPr>
      </w:pPr>
      <w:r w:rsidRPr="00204861">
        <w:rPr>
          <w:rStyle w:val="BookTitle"/>
          <w:i w:val="0"/>
          <w:iCs w:val="0"/>
        </w:rPr>
        <w:t>From the Text</w:t>
      </w:r>
      <w:r w:rsidR="00990811">
        <w:rPr>
          <w:rStyle w:val="BookTitle"/>
          <w:i w:val="0"/>
          <w:iCs w:val="0"/>
        </w:rPr>
        <w:t xml:space="preserve"> – A Chat with Pastor Gary</w:t>
      </w:r>
    </w:p>
    <w:p w14:paraId="0B88766B" w14:textId="60C56AF3" w:rsidR="001E1B04" w:rsidRDefault="001E1B04" w:rsidP="001E1B04">
      <w:pPr>
        <w:pStyle w:val="ListParagraph"/>
        <w:numPr>
          <w:ilvl w:val="0"/>
          <w:numId w:val="5"/>
        </w:numPr>
        <w:rPr>
          <w:spacing w:val="5"/>
        </w:rPr>
      </w:pPr>
      <w:r>
        <w:rPr>
          <w:spacing w:val="5"/>
        </w:rPr>
        <w:t>As the former pastor here you spent three decades in pastoral ministry. Needless to say you are a respected practitioner. I’ve been saying today that Job is about the gap between what Job and his friends know and what God knows. What has it been like helping people navigate the gap through your years of ministry?</w:t>
      </w:r>
    </w:p>
    <w:p w14:paraId="10A4D900" w14:textId="0152968E" w:rsidR="001E1B04" w:rsidRDefault="001E1B04" w:rsidP="001E1B04">
      <w:pPr>
        <w:pStyle w:val="ListParagraph"/>
        <w:numPr>
          <w:ilvl w:val="0"/>
          <w:numId w:val="5"/>
        </w:numPr>
        <w:rPr>
          <w:spacing w:val="5"/>
        </w:rPr>
      </w:pPr>
      <w:r>
        <w:rPr>
          <w:spacing w:val="5"/>
        </w:rPr>
        <w:t>What don’t we know about the divine will, and what do we know?</w:t>
      </w:r>
    </w:p>
    <w:p w14:paraId="3BE87560" w14:textId="1E8D1A5A" w:rsidR="001E1B04" w:rsidRDefault="001E1B04" w:rsidP="001E1B04">
      <w:pPr>
        <w:pStyle w:val="ListParagraph"/>
        <w:numPr>
          <w:ilvl w:val="0"/>
          <w:numId w:val="5"/>
        </w:numPr>
        <w:rPr>
          <w:spacing w:val="5"/>
        </w:rPr>
      </w:pPr>
      <w:r>
        <w:rPr>
          <w:spacing w:val="5"/>
        </w:rPr>
        <w:t>What can you share with us that helps us navigate the gap?</w:t>
      </w:r>
    </w:p>
    <w:p w14:paraId="2638AED6" w14:textId="0D06A7EE" w:rsidR="00EE193B" w:rsidRPr="001E1B04" w:rsidRDefault="00EE193B" w:rsidP="001E1B04">
      <w:pPr>
        <w:pStyle w:val="ListParagraph"/>
        <w:numPr>
          <w:ilvl w:val="0"/>
          <w:numId w:val="5"/>
        </w:numPr>
        <w:rPr>
          <w:spacing w:val="5"/>
        </w:rPr>
      </w:pPr>
      <w:r>
        <w:rPr>
          <w:spacing w:val="5"/>
        </w:rPr>
        <w:t>Tremper Longman has said “A [proper] theology of suffering is less interested in helping us cope and more interested in leading us to care.”</w:t>
      </w:r>
    </w:p>
    <w:sectPr w:rsidR="00EE193B" w:rsidRPr="001E1B0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0AC3C1" w14:textId="77777777" w:rsidR="004E6CD2" w:rsidRDefault="004E6CD2" w:rsidP="00A23A17">
      <w:pPr>
        <w:spacing w:after="0" w:line="240" w:lineRule="auto"/>
      </w:pPr>
      <w:r>
        <w:separator/>
      </w:r>
    </w:p>
  </w:endnote>
  <w:endnote w:type="continuationSeparator" w:id="0">
    <w:p w14:paraId="625EFECB" w14:textId="77777777" w:rsidR="004E6CD2" w:rsidRDefault="004E6CD2" w:rsidP="00A23A17">
      <w:pPr>
        <w:spacing w:after="0" w:line="240" w:lineRule="auto"/>
      </w:pPr>
      <w:r>
        <w:continuationSeparator/>
      </w:r>
    </w:p>
  </w:endnote>
  <w:endnote w:id="1">
    <w:p w14:paraId="0CA15F94" w14:textId="506CE6F4" w:rsidR="00465F15" w:rsidRDefault="00465F15" w:rsidP="00980DA3">
      <w:r>
        <w:rPr>
          <w:rStyle w:val="EndnoteReference"/>
        </w:rPr>
        <w:endnoteRef/>
      </w:r>
      <w:r>
        <w:t xml:space="preserve"> If you are a Jew, a Christian or a Muslim you are a theist. We just disagree on who the premier religious figures in history. If you are a Hindu you are a polytheist. If you are a Taoist you are more of a deist. If you are a Buddhist there an absence of the notion of God. Buddha was not a theist.</w:t>
      </w:r>
    </w:p>
  </w:endnote>
  <w:endnote w:id="2">
    <w:p w14:paraId="60074497" w14:textId="47C95E0B" w:rsidR="00465F15" w:rsidRDefault="00465F15">
      <w:pPr>
        <w:pStyle w:val="EndnoteText"/>
      </w:pPr>
      <w:r>
        <w:rPr>
          <w:rStyle w:val="EndnoteReference"/>
        </w:rPr>
        <w:endnoteRef/>
      </w:r>
      <w:r>
        <w:t xml:space="preserve"> For example, consider the reading strategy you use for news feeds, or a dictionary, a textbook or a novel. In each instance you use a reading strategy attuned to the genre.</w:t>
      </w:r>
    </w:p>
    <w:p w14:paraId="426FE8B2" w14:textId="77777777" w:rsidR="00465F15" w:rsidRDefault="00465F15">
      <w:pPr>
        <w:pStyle w:val="EndnoteText"/>
      </w:pPr>
    </w:p>
  </w:endnote>
  <w:endnote w:id="3">
    <w:p w14:paraId="2A2E2E97" w14:textId="0A1B1EF3" w:rsidR="00465F15" w:rsidRPr="00A97F02" w:rsidRDefault="00465F15" w:rsidP="00A97F02">
      <w:pPr>
        <w:rPr>
          <w:spacing w:val="5"/>
        </w:rPr>
      </w:pPr>
      <w:r>
        <w:rPr>
          <w:rStyle w:val="EndnoteReference"/>
        </w:rPr>
        <w:endnoteRef/>
      </w:r>
      <w:r>
        <w:t xml:space="preserve"> </w:t>
      </w:r>
      <w:r>
        <w:rPr>
          <w:rStyle w:val="BookTitle"/>
          <w:b w:val="0"/>
          <w:bCs w:val="0"/>
          <w:i w:val="0"/>
          <w:iCs w:val="0"/>
        </w:rPr>
        <w:t xml:space="preserve">As Proverbs says, </w:t>
      </w:r>
      <w:r>
        <w:rPr>
          <w:rStyle w:val="BookTitle"/>
        </w:rPr>
        <w:t xml:space="preserve">… make your ear attentive to wisdom and incline your heart to understanding… for the Lord gives wisdom </w:t>
      </w:r>
      <w:r>
        <w:rPr>
          <w:rStyle w:val="BookTitle"/>
          <w:b w:val="0"/>
          <w:bCs w:val="0"/>
          <w:i w:val="0"/>
          <w:iCs w:val="0"/>
        </w:rPr>
        <w:t xml:space="preserve">and in so doing we will </w:t>
      </w:r>
      <w:r>
        <w:rPr>
          <w:rStyle w:val="BookTitle"/>
        </w:rPr>
        <w:t>guard the paths of justice and preserve the way of his faithful ones.</w:t>
      </w:r>
      <w:r>
        <w:rPr>
          <w:rStyle w:val="BookTitle"/>
          <w:b w:val="0"/>
          <w:bCs w:val="0"/>
          <w:i w:val="0"/>
          <w:iCs w:val="0"/>
        </w:rPr>
        <w:t xml:space="preserve"> (Prov 2:2, 5, 8)</w:t>
      </w:r>
    </w:p>
  </w:endnote>
  <w:endnote w:id="4">
    <w:p w14:paraId="057F5E53" w14:textId="4D7F0B18" w:rsidR="00465F15" w:rsidRDefault="00465F15" w:rsidP="00A97F02">
      <w:r>
        <w:rPr>
          <w:rStyle w:val="EndnoteReference"/>
        </w:rPr>
        <w:endnoteRef/>
      </w:r>
      <w:r>
        <w:t xml:space="preserve">He is from Uz, a place we know not from history and there is no date or political setting. John Rogerson in </w:t>
      </w:r>
      <w:r>
        <w:rPr>
          <w:i/>
          <w:iCs/>
        </w:rPr>
        <w:t xml:space="preserve">The Atlas of the </w:t>
      </w:r>
      <w:r w:rsidRPr="002F3C80">
        <w:rPr>
          <w:i/>
          <w:iCs/>
        </w:rPr>
        <w:t>Bible</w:t>
      </w:r>
      <w:r>
        <w:rPr>
          <w:i/>
          <w:iCs/>
        </w:rPr>
        <w:t xml:space="preserve">, </w:t>
      </w:r>
      <w:r>
        <w:t xml:space="preserve">the best atlas I know, has no mention of Uz as an historical site. There are only two other brief reference to Job in the Bible, Ezekiel 14:14-20; and James 5:11, which refers to the “patience of Job.” Both one-liners. </w:t>
      </w:r>
    </w:p>
  </w:endnote>
  <w:endnote w:id="5">
    <w:p w14:paraId="0F291E9E" w14:textId="6448B72A" w:rsidR="00465F15" w:rsidRPr="002B3021" w:rsidRDefault="00465F15" w:rsidP="002B3021">
      <w:pPr>
        <w:rPr>
          <w:spacing w:val="5"/>
        </w:rPr>
      </w:pPr>
      <w:r>
        <w:rPr>
          <w:rStyle w:val="EndnoteReference"/>
        </w:rPr>
        <w:endnoteRef/>
      </w:r>
      <w:r>
        <w:t xml:space="preserve"> (here is Ps 89:5-8, perhaps the only other place the heavenly council if found </w:t>
      </w:r>
      <w:r>
        <w:rPr>
          <w:rStyle w:val="BookTitle"/>
        </w:rPr>
        <w:t>…Who among the heavenly beings is like the Lord, a God feared in the council of the holy ones, great and awesome above all that are around him.</w:t>
      </w:r>
    </w:p>
  </w:endnote>
  <w:endnote w:id="6">
    <w:p w14:paraId="711E3F5F" w14:textId="5A3EC0A4" w:rsidR="00465F15" w:rsidRPr="002B3021" w:rsidRDefault="00465F15" w:rsidP="002B3021">
      <w:pPr>
        <w:rPr>
          <w:spacing w:val="5"/>
        </w:rPr>
      </w:pPr>
      <w:r>
        <w:rPr>
          <w:rStyle w:val="EndnoteReference"/>
        </w:rPr>
        <w:endnoteRef/>
      </w:r>
      <w:r>
        <w:t xml:space="preserve"> </w:t>
      </w:r>
      <w:r>
        <w:rPr>
          <w:rStyle w:val="BookTitle"/>
          <w:b w:val="0"/>
          <w:bCs w:val="0"/>
          <w:i w:val="0"/>
          <w:iCs w:val="0"/>
        </w:rPr>
        <w:t xml:space="preserve">In the Hebrew test the </w:t>
      </w:r>
      <w:r>
        <w:rPr>
          <w:rStyle w:val="BookTitle"/>
          <w:b w:val="0"/>
          <w:bCs w:val="0"/>
        </w:rPr>
        <w:t xml:space="preserve">satan </w:t>
      </w:r>
      <w:r w:rsidRPr="001E1B04">
        <w:rPr>
          <w:rStyle w:val="BookTitle"/>
          <w:b w:val="0"/>
          <w:bCs w:val="0"/>
          <w:i w:val="0"/>
          <w:iCs w:val="0"/>
        </w:rPr>
        <w:t>is presented</w:t>
      </w:r>
      <w:r>
        <w:rPr>
          <w:rStyle w:val="BookTitle"/>
          <w:b w:val="0"/>
          <w:bCs w:val="0"/>
        </w:rPr>
        <w:t xml:space="preserve"> </w:t>
      </w:r>
      <w:r w:rsidRPr="001E1B04">
        <w:rPr>
          <w:rStyle w:val="BookTitle"/>
          <w:b w:val="0"/>
          <w:bCs w:val="0"/>
          <w:i w:val="0"/>
          <w:iCs w:val="0"/>
        </w:rPr>
        <w:t>as</w:t>
      </w:r>
      <w:r>
        <w:rPr>
          <w:rStyle w:val="BookTitle"/>
          <w:b w:val="0"/>
          <w:bCs w:val="0"/>
        </w:rPr>
        <w:t xml:space="preserve"> </w:t>
      </w:r>
      <w:r>
        <w:rPr>
          <w:rStyle w:val="BookTitle"/>
          <w:b w:val="0"/>
          <w:bCs w:val="0"/>
          <w:i w:val="0"/>
          <w:iCs w:val="0"/>
        </w:rPr>
        <w:t xml:space="preserve">an office or a role, not a proper name, it has the definite article -  </w:t>
      </w:r>
      <w:r w:rsidRPr="002E5E58">
        <w:rPr>
          <w:rStyle w:val="BookTitle"/>
        </w:rPr>
        <w:t>the</w:t>
      </w:r>
      <w:r>
        <w:rPr>
          <w:rStyle w:val="BookTitle"/>
          <w:b w:val="0"/>
          <w:bCs w:val="0"/>
        </w:rPr>
        <w:t xml:space="preserve"> satan</w:t>
      </w:r>
      <w:r>
        <w:rPr>
          <w:rStyle w:val="BookTitle"/>
          <w:b w:val="0"/>
          <w:bCs w:val="0"/>
          <w:i w:val="0"/>
          <w:iCs w:val="0"/>
        </w:rPr>
        <w:t xml:space="preserve">, it is not a proper name (in spite of its capitalization in English translations). </w:t>
      </w:r>
    </w:p>
  </w:endnote>
  <w:endnote w:id="7">
    <w:p w14:paraId="2076EB78" w14:textId="4F9C6E12" w:rsidR="00465F15" w:rsidRPr="002B3021" w:rsidRDefault="00465F15" w:rsidP="002B3021">
      <w:pPr>
        <w:rPr>
          <w:spacing w:val="5"/>
        </w:rPr>
      </w:pPr>
      <w:r>
        <w:rPr>
          <w:rStyle w:val="EndnoteReference"/>
        </w:rPr>
        <w:endnoteRef/>
      </w:r>
      <w:r>
        <w:t xml:space="preserve"> </w:t>
      </w:r>
      <w:r>
        <w:rPr>
          <w:rStyle w:val="BookTitle"/>
          <w:b w:val="0"/>
          <w:bCs w:val="0"/>
          <w:i w:val="0"/>
          <w:iCs w:val="0"/>
        </w:rPr>
        <w:t xml:space="preserve">He isn’t so much a malevolent figure. He isn’t trying to pull heaven apart, there is never any danger presented to God’s reign, a similarity with Jesus being tested in the desert. But this </w:t>
      </w:r>
      <w:r>
        <w:rPr>
          <w:rStyle w:val="BookTitle"/>
          <w:b w:val="0"/>
          <w:bCs w:val="0"/>
        </w:rPr>
        <w:t>satan</w:t>
      </w:r>
      <w:r>
        <w:rPr>
          <w:rStyle w:val="BookTitle"/>
          <w:b w:val="0"/>
          <w:bCs w:val="0"/>
          <w:i w:val="0"/>
          <w:iCs w:val="0"/>
        </w:rPr>
        <w:t xml:space="preserve"> is astute and mischievous. </w:t>
      </w:r>
      <w:r>
        <w:rPr>
          <w:rStyle w:val="BookTitle"/>
          <w:b w:val="0"/>
          <w:bCs w:val="0"/>
        </w:rPr>
        <w:t>Ha satan</w:t>
      </w:r>
      <w:r>
        <w:rPr>
          <w:rStyle w:val="BookTitle"/>
          <w:b w:val="0"/>
          <w:bCs w:val="0"/>
          <w:i w:val="0"/>
          <w:iCs w:val="0"/>
        </w:rPr>
        <w:t xml:space="preserve"> is more like an ancient near easter Stephen Colbert than the Devil, let’s say. Late night hosts are funny because they speak truth to power in an amusing way. But there is always truth in the jibe. That what makes it funny.</w:t>
      </w:r>
    </w:p>
  </w:endnote>
  <w:endnote w:id="8">
    <w:p w14:paraId="71B7A52A" w14:textId="77777777" w:rsidR="00465F15" w:rsidRDefault="00465F15" w:rsidP="00A97F02">
      <w:pPr>
        <w:rPr>
          <w:rStyle w:val="BookTitle"/>
          <w:b w:val="0"/>
          <w:bCs w:val="0"/>
          <w:i w:val="0"/>
          <w:iCs w:val="0"/>
        </w:rPr>
      </w:pPr>
      <w:r>
        <w:rPr>
          <w:rStyle w:val="EndnoteReference"/>
        </w:rPr>
        <w:endnoteRef/>
      </w:r>
      <w:r>
        <w:t xml:space="preserve"> </w:t>
      </w:r>
      <w:r>
        <w:rPr>
          <w:rStyle w:val="BookTitle"/>
          <w:b w:val="0"/>
          <w:bCs w:val="0"/>
          <w:i w:val="0"/>
          <w:iCs w:val="0"/>
        </w:rPr>
        <w:t xml:space="preserve">The heart of the book?  “…the </w:t>
      </w:r>
      <w:r>
        <w:rPr>
          <w:rStyle w:val="BookTitle"/>
          <w:b w:val="0"/>
          <w:bCs w:val="0"/>
        </w:rPr>
        <w:t xml:space="preserve">satan </w:t>
      </w:r>
      <w:r>
        <w:rPr>
          <w:rStyle w:val="BookTitle"/>
          <w:b w:val="0"/>
          <w:bCs w:val="0"/>
          <w:i w:val="0"/>
          <w:iCs w:val="0"/>
        </w:rPr>
        <w:t xml:space="preserve">is questioning the validity of a moral order in which the pious unfailingly prosper. The test of true righteousness would be worship without the promise of reward” (HRJ p. 53). </w:t>
      </w:r>
    </w:p>
    <w:p w14:paraId="40A52DFC" w14:textId="3A70F1B3" w:rsidR="00465F15" w:rsidRPr="008D117A" w:rsidRDefault="00465F15" w:rsidP="002B3021">
      <w:pPr>
        <w:rPr>
          <w:rStyle w:val="BookTitle"/>
          <w:b w:val="0"/>
          <w:bCs w:val="0"/>
          <w:i w:val="0"/>
          <w:iCs w:val="0"/>
        </w:rPr>
      </w:pPr>
      <w:r>
        <w:rPr>
          <w:rStyle w:val="BookTitle"/>
          <w:b w:val="0"/>
          <w:bCs w:val="0"/>
          <w:i w:val="0"/>
          <w:iCs w:val="0"/>
        </w:rPr>
        <w:t xml:space="preserve">Also think here of the temptation of Jesus in the wilderness, where the </w:t>
      </w:r>
      <w:r>
        <w:rPr>
          <w:rStyle w:val="BookTitle"/>
          <w:b w:val="0"/>
          <w:bCs w:val="0"/>
        </w:rPr>
        <w:t>satan</w:t>
      </w:r>
      <w:r>
        <w:rPr>
          <w:rStyle w:val="BookTitle"/>
          <w:b w:val="0"/>
          <w:bCs w:val="0"/>
          <w:i w:val="0"/>
          <w:iCs w:val="0"/>
        </w:rPr>
        <w:t xml:space="preserve"> plays a very similar role in challenging the piety of Jesus. He tests Jesus’ loyalty to God, ‘just turn this stone into bread… it’s not a big deal.’ Jesus’ piety is, in fact, disinterested in self and showing true loyalty to God.</w:t>
      </w:r>
    </w:p>
    <w:p w14:paraId="3DC13933" w14:textId="1BE1F2CB" w:rsidR="00465F15" w:rsidRDefault="00465F15">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F5EB2" w14:textId="77777777" w:rsidR="00465F15" w:rsidRDefault="00465F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740413"/>
      <w:docPartObj>
        <w:docPartGallery w:val="Page Numbers (Bottom of Page)"/>
        <w:docPartUnique/>
      </w:docPartObj>
    </w:sdtPr>
    <w:sdtEndPr>
      <w:rPr>
        <w:noProof/>
      </w:rPr>
    </w:sdtEndPr>
    <w:sdtContent>
      <w:p w14:paraId="56979B91" w14:textId="293F83B2" w:rsidR="00465F15" w:rsidRDefault="00465F1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368FDD3" w14:textId="77777777" w:rsidR="00465F15" w:rsidRDefault="00465F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0AC1D" w14:textId="77777777" w:rsidR="00465F15" w:rsidRDefault="00465F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3A4F8C" w14:textId="77777777" w:rsidR="004E6CD2" w:rsidRDefault="004E6CD2" w:rsidP="00A23A17">
      <w:pPr>
        <w:spacing w:after="0" w:line="240" w:lineRule="auto"/>
      </w:pPr>
      <w:r>
        <w:separator/>
      </w:r>
    </w:p>
  </w:footnote>
  <w:footnote w:type="continuationSeparator" w:id="0">
    <w:p w14:paraId="4802525C" w14:textId="77777777" w:rsidR="004E6CD2" w:rsidRDefault="004E6CD2" w:rsidP="00A23A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1A6FC" w14:textId="77777777" w:rsidR="00465F15" w:rsidRDefault="00465F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32165" w14:textId="1F83162D" w:rsidR="00465F15" w:rsidRDefault="00465F15">
    <w:pPr>
      <w:pStyle w:val="Header"/>
    </w:pPr>
    <w:r>
      <w:t>Rereading Job in 2021: It is All About the Gap, January 10, 2020</w:t>
    </w:r>
  </w:p>
  <w:p w14:paraId="3844DB1C" w14:textId="77777777" w:rsidR="00465F15" w:rsidRDefault="00465F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3F37F" w14:textId="77777777" w:rsidR="00465F15" w:rsidRDefault="00465F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FF7D10"/>
    <w:multiLevelType w:val="hybridMultilevel"/>
    <w:tmpl w:val="40AA4E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45E34B1"/>
    <w:multiLevelType w:val="hybridMultilevel"/>
    <w:tmpl w:val="3A24EC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4CD7303"/>
    <w:multiLevelType w:val="hybridMultilevel"/>
    <w:tmpl w:val="209446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1984556"/>
    <w:multiLevelType w:val="hybridMultilevel"/>
    <w:tmpl w:val="70C6007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1EE7B54"/>
    <w:multiLevelType w:val="hybridMultilevel"/>
    <w:tmpl w:val="9B9C275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637"/>
    <w:rsid w:val="00026035"/>
    <w:rsid w:val="0007614C"/>
    <w:rsid w:val="00134C85"/>
    <w:rsid w:val="001E1B04"/>
    <w:rsid w:val="00204861"/>
    <w:rsid w:val="00251E2B"/>
    <w:rsid w:val="0026598E"/>
    <w:rsid w:val="002B3021"/>
    <w:rsid w:val="002E32C2"/>
    <w:rsid w:val="002E5E58"/>
    <w:rsid w:val="002F3C80"/>
    <w:rsid w:val="00366FC0"/>
    <w:rsid w:val="003F0F95"/>
    <w:rsid w:val="00465F15"/>
    <w:rsid w:val="00482006"/>
    <w:rsid w:val="004B714B"/>
    <w:rsid w:val="004E6CD2"/>
    <w:rsid w:val="005052AB"/>
    <w:rsid w:val="005C03F1"/>
    <w:rsid w:val="00634BDF"/>
    <w:rsid w:val="00635122"/>
    <w:rsid w:val="00653F45"/>
    <w:rsid w:val="00670D45"/>
    <w:rsid w:val="00673AD8"/>
    <w:rsid w:val="00692FC5"/>
    <w:rsid w:val="006931DA"/>
    <w:rsid w:val="007A7A99"/>
    <w:rsid w:val="0080375F"/>
    <w:rsid w:val="00836856"/>
    <w:rsid w:val="0085796F"/>
    <w:rsid w:val="008D117A"/>
    <w:rsid w:val="00980DA3"/>
    <w:rsid w:val="00990811"/>
    <w:rsid w:val="009B5E73"/>
    <w:rsid w:val="009E270E"/>
    <w:rsid w:val="009E57C8"/>
    <w:rsid w:val="009F1DE2"/>
    <w:rsid w:val="009F3011"/>
    <w:rsid w:val="00A0405E"/>
    <w:rsid w:val="00A23A17"/>
    <w:rsid w:val="00A61FDC"/>
    <w:rsid w:val="00A97F02"/>
    <w:rsid w:val="00B50020"/>
    <w:rsid w:val="00B5241D"/>
    <w:rsid w:val="00BC5637"/>
    <w:rsid w:val="00C17891"/>
    <w:rsid w:val="00CA188F"/>
    <w:rsid w:val="00D213CF"/>
    <w:rsid w:val="00D21FA0"/>
    <w:rsid w:val="00D27AA0"/>
    <w:rsid w:val="00D55BA6"/>
    <w:rsid w:val="00DB1437"/>
    <w:rsid w:val="00E20FA1"/>
    <w:rsid w:val="00E64361"/>
    <w:rsid w:val="00EE193B"/>
    <w:rsid w:val="00F501D6"/>
    <w:rsid w:val="00F57BED"/>
    <w:rsid w:val="00FB21C0"/>
    <w:rsid w:val="00FC4B48"/>
    <w:rsid w:val="00FF387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3186D"/>
  <w15:chartTrackingRefBased/>
  <w15:docId w15:val="{EB1C1C9C-CCF4-4070-887C-BAB1CB02C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6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56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637"/>
  </w:style>
  <w:style w:type="paragraph" w:styleId="ListParagraph">
    <w:name w:val="List Paragraph"/>
    <w:basedOn w:val="Normal"/>
    <w:uiPriority w:val="34"/>
    <w:qFormat/>
    <w:rsid w:val="009F3011"/>
    <w:pPr>
      <w:ind w:left="720"/>
      <w:contextualSpacing/>
    </w:pPr>
  </w:style>
  <w:style w:type="character" w:styleId="BookTitle">
    <w:name w:val="Book Title"/>
    <w:basedOn w:val="DefaultParagraphFont"/>
    <w:uiPriority w:val="33"/>
    <w:qFormat/>
    <w:rsid w:val="009F1DE2"/>
    <w:rPr>
      <w:b/>
      <w:bCs/>
      <w:i/>
      <w:iCs/>
      <w:spacing w:val="5"/>
    </w:rPr>
  </w:style>
  <w:style w:type="paragraph" w:styleId="Footer">
    <w:name w:val="footer"/>
    <w:basedOn w:val="Normal"/>
    <w:link w:val="FooterChar"/>
    <w:uiPriority w:val="99"/>
    <w:unhideWhenUsed/>
    <w:rsid w:val="00A23A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3A17"/>
  </w:style>
  <w:style w:type="paragraph" w:styleId="BalloonText">
    <w:name w:val="Balloon Text"/>
    <w:basedOn w:val="Normal"/>
    <w:link w:val="BalloonTextChar"/>
    <w:uiPriority w:val="99"/>
    <w:semiHidden/>
    <w:unhideWhenUsed/>
    <w:rsid w:val="002659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98E"/>
    <w:rPr>
      <w:rFonts w:ascii="Segoe UI" w:hAnsi="Segoe UI" w:cs="Segoe UI"/>
      <w:sz w:val="18"/>
      <w:szCs w:val="18"/>
    </w:rPr>
  </w:style>
  <w:style w:type="paragraph" w:styleId="EndnoteText">
    <w:name w:val="endnote text"/>
    <w:basedOn w:val="Normal"/>
    <w:link w:val="EndnoteTextChar"/>
    <w:uiPriority w:val="99"/>
    <w:semiHidden/>
    <w:unhideWhenUsed/>
    <w:rsid w:val="0007614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7614C"/>
    <w:rPr>
      <w:sz w:val="20"/>
      <w:szCs w:val="20"/>
    </w:rPr>
  </w:style>
  <w:style w:type="character" w:styleId="EndnoteReference">
    <w:name w:val="endnote reference"/>
    <w:basedOn w:val="DefaultParagraphFont"/>
    <w:uiPriority w:val="99"/>
    <w:semiHidden/>
    <w:unhideWhenUsed/>
    <w:rsid w:val="000761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FA118-C66A-4234-AF7A-175971570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7614</TotalTime>
  <Pages>5</Pages>
  <Words>1556</Words>
  <Characters>8872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2021-01-07T21:46:00Z</cp:lastPrinted>
  <dcterms:created xsi:type="dcterms:W3CDTF">2020-12-26T15:35:00Z</dcterms:created>
  <dcterms:modified xsi:type="dcterms:W3CDTF">2021-01-07T22:10:00Z</dcterms:modified>
</cp:coreProperties>
</file>